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5307" w14:textId="77777777" w:rsidR="00B139A4" w:rsidRPr="00D33AFA" w:rsidRDefault="00B139A4" w:rsidP="001B0B85">
      <w:pPr>
        <w:rPr>
          <w:bCs/>
        </w:rPr>
      </w:pPr>
    </w:p>
    <w:p w14:paraId="0F1705F8" w14:textId="77777777" w:rsidR="00B139A4" w:rsidRDefault="00B139A4" w:rsidP="001B0B85">
      <w:pPr>
        <w:rPr>
          <w:b/>
        </w:rPr>
      </w:pPr>
    </w:p>
    <w:p w14:paraId="483CEC3E" w14:textId="31BAF4D9" w:rsidR="00B139A4" w:rsidRDefault="006C4DE3" w:rsidP="001B0B85">
      <w:pPr>
        <w:rPr>
          <w:b/>
        </w:rPr>
      </w:pPr>
      <w:r w:rsidRPr="00B139A4">
        <w:rPr>
          <w:b/>
        </w:rPr>
        <w:t>Kelly E. Happe</w:t>
      </w:r>
      <w:r w:rsidR="00105A93">
        <w:rPr>
          <w:b/>
        </w:rPr>
        <w:t xml:space="preserve"> </w:t>
      </w:r>
    </w:p>
    <w:p w14:paraId="6C5007C4" w14:textId="453B4F49" w:rsidR="00105A93" w:rsidRDefault="00105A93" w:rsidP="001B0B85">
      <w:pPr>
        <w:rPr>
          <w:b/>
        </w:rPr>
      </w:pPr>
      <w:r>
        <w:rPr>
          <w:b/>
        </w:rPr>
        <w:t>she/</w:t>
      </w:r>
      <w:r w:rsidR="00565888">
        <w:rPr>
          <w:b/>
        </w:rPr>
        <w:t>they</w:t>
      </w:r>
    </w:p>
    <w:p w14:paraId="05633AE6" w14:textId="77777777" w:rsidR="00105A93" w:rsidRDefault="00105A93" w:rsidP="001B0B85">
      <w:pPr>
        <w:rPr>
          <w:b/>
        </w:rPr>
      </w:pPr>
    </w:p>
    <w:p w14:paraId="35956BCA" w14:textId="2C17AB80" w:rsidR="00B139A4" w:rsidRDefault="00B139A4" w:rsidP="00B139A4">
      <w:pPr>
        <w:rPr>
          <w:b/>
        </w:rPr>
      </w:pPr>
      <w:r>
        <w:rPr>
          <w:b/>
        </w:rPr>
        <w:t>Curriculum Vitae</w:t>
      </w:r>
      <w:r w:rsidR="00BE00FB">
        <w:rPr>
          <w:b/>
        </w:rPr>
        <w:t xml:space="preserve"> (abbreviated version; full copy available upon request)</w:t>
      </w:r>
    </w:p>
    <w:p w14:paraId="7D580A70" w14:textId="77777777" w:rsidR="00B139A4" w:rsidRPr="00B139A4" w:rsidRDefault="00B139A4" w:rsidP="001B0B85">
      <w:pPr>
        <w:rPr>
          <w:b/>
        </w:rPr>
      </w:pPr>
    </w:p>
    <w:p w14:paraId="4054FD06" w14:textId="177BA473" w:rsidR="00B139A4" w:rsidRDefault="00B139A4" w:rsidP="001B0B85">
      <w:pPr>
        <w:rPr>
          <w:b/>
        </w:rPr>
      </w:pPr>
      <w:r>
        <w:rPr>
          <w:b/>
        </w:rPr>
        <w:t>Contact information:</w:t>
      </w:r>
    </w:p>
    <w:p w14:paraId="1C241EE2" w14:textId="42E3CF41" w:rsidR="00B139A4" w:rsidRPr="00B139A4" w:rsidRDefault="00B139A4" w:rsidP="001B0B85">
      <w:r w:rsidRPr="00B139A4">
        <w:t>Department of Communication Studies</w:t>
      </w:r>
    </w:p>
    <w:p w14:paraId="0A6E41ED" w14:textId="2E172C49" w:rsidR="00B139A4" w:rsidRDefault="00B139A4" w:rsidP="001B0B85">
      <w:r w:rsidRPr="00B139A4">
        <w:t xml:space="preserve">Institute for </w:t>
      </w:r>
      <w:r w:rsidR="004174AF">
        <w:t>Women’s and Gender Studies</w:t>
      </w:r>
    </w:p>
    <w:p w14:paraId="67B1940B" w14:textId="581620A7" w:rsidR="003478BC" w:rsidRPr="00B139A4" w:rsidRDefault="003478BC" w:rsidP="001B0B85">
      <w:r>
        <w:t>Caldwell Hall</w:t>
      </w:r>
    </w:p>
    <w:p w14:paraId="34204496" w14:textId="2BAD5521" w:rsidR="00B139A4" w:rsidRPr="00B139A4" w:rsidRDefault="00B139A4" w:rsidP="001B0B85">
      <w:r w:rsidRPr="00B139A4">
        <w:t>University of Georgia</w:t>
      </w:r>
    </w:p>
    <w:p w14:paraId="30AE5987" w14:textId="3F95F59B" w:rsidR="00B139A4" w:rsidRPr="00B139A4" w:rsidRDefault="00B139A4" w:rsidP="001B0B85">
      <w:r w:rsidRPr="00B139A4">
        <w:t>khappe@uga.edu</w:t>
      </w:r>
    </w:p>
    <w:p w14:paraId="1564DE6E" w14:textId="01C0EE1E" w:rsidR="00105A93" w:rsidRPr="00B139A4" w:rsidRDefault="00965DD9" w:rsidP="001B0B85">
      <w:r>
        <w:t>706-542-4893</w:t>
      </w:r>
      <w:r w:rsidR="00105A93">
        <w:t xml:space="preserve"> (</w:t>
      </w:r>
      <w:r w:rsidR="00FB625F">
        <w:t xml:space="preserve">main </w:t>
      </w:r>
      <w:r w:rsidR="00105A93">
        <w:t>office)</w:t>
      </w:r>
    </w:p>
    <w:p w14:paraId="76FC14D8" w14:textId="77777777" w:rsidR="00B139A4" w:rsidRDefault="00B139A4" w:rsidP="001B0B85">
      <w:pPr>
        <w:rPr>
          <w:b/>
        </w:rPr>
      </w:pPr>
    </w:p>
    <w:p w14:paraId="39CC82A8" w14:textId="77777777" w:rsidR="006C4DE3" w:rsidRDefault="006C4DE3" w:rsidP="001B0B85">
      <w:pPr>
        <w:rPr>
          <w:b/>
        </w:rPr>
      </w:pPr>
    </w:p>
    <w:p w14:paraId="55761A55" w14:textId="7D609E60" w:rsidR="00B139A4" w:rsidRDefault="00B139A4" w:rsidP="001B0B85">
      <w:pPr>
        <w:rPr>
          <w:b/>
        </w:rPr>
      </w:pPr>
      <w:r>
        <w:rPr>
          <w:b/>
        </w:rPr>
        <w:t>Degrees Conferred:</w:t>
      </w:r>
    </w:p>
    <w:p w14:paraId="79132B20" w14:textId="77777777" w:rsidR="00B139A4" w:rsidRDefault="00B139A4" w:rsidP="001B0B85">
      <w:pPr>
        <w:rPr>
          <w:b/>
        </w:rPr>
      </w:pPr>
    </w:p>
    <w:p w14:paraId="51020936" w14:textId="530EBAFF" w:rsidR="00B139A4" w:rsidRDefault="00B139A4" w:rsidP="001B0B85">
      <w:r>
        <w:t>Ph.D.</w:t>
      </w:r>
      <w:proofErr w:type="gramStart"/>
      <w:r>
        <w:t xml:space="preserve">, </w:t>
      </w:r>
      <w:r w:rsidR="00FB5CA8">
        <w:t xml:space="preserve"> </w:t>
      </w:r>
      <w:r>
        <w:t>Communication</w:t>
      </w:r>
      <w:proofErr w:type="gramEnd"/>
      <w:r>
        <w:t>,</w:t>
      </w:r>
      <w:r w:rsidR="005578C7">
        <w:t xml:space="preserve"> University of Pittsburgh.</w:t>
      </w:r>
    </w:p>
    <w:p w14:paraId="604DB1B5" w14:textId="77777777" w:rsidR="00B139A4" w:rsidRDefault="00B139A4" w:rsidP="001B0B85">
      <w:r>
        <w:tab/>
        <w:t>Primary area of emphasis: rhetoric</w:t>
      </w:r>
    </w:p>
    <w:p w14:paraId="719BE7AA" w14:textId="440F8A55" w:rsidR="00B139A4" w:rsidRDefault="00936F6F" w:rsidP="00234528">
      <w:r>
        <w:tab/>
        <w:t>Secondary area</w:t>
      </w:r>
      <w:r w:rsidR="00F106E6">
        <w:t>s</w:t>
      </w:r>
      <w:r w:rsidR="00B139A4">
        <w:t xml:space="preserve"> of emphasis:</w:t>
      </w:r>
      <w:r w:rsidR="00924306">
        <w:t xml:space="preserve"> </w:t>
      </w:r>
      <w:r w:rsidR="00B139A4">
        <w:t>cultural studies</w:t>
      </w:r>
      <w:r w:rsidR="00E9553C">
        <w:t xml:space="preserve">, </w:t>
      </w:r>
      <w:r w:rsidR="00D16097">
        <w:t>history and philosophy of</w:t>
      </w:r>
      <w:r w:rsidR="00E9553C">
        <w:t xml:space="preserve"> science</w:t>
      </w:r>
    </w:p>
    <w:p w14:paraId="52D8D157" w14:textId="77777777" w:rsidR="00B139A4" w:rsidRDefault="00B139A4" w:rsidP="001B0B85"/>
    <w:p w14:paraId="58AC57FD" w14:textId="7728A23F" w:rsidR="00B139A4" w:rsidRDefault="00B139A4" w:rsidP="001B0B85">
      <w:r>
        <w:t>M.A.</w:t>
      </w:r>
      <w:proofErr w:type="gramStart"/>
      <w:r>
        <w:t xml:space="preserve">, </w:t>
      </w:r>
      <w:r w:rsidR="00FB5CA8">
        <w:t xml:space="preserve"> </w:t>
      </w:r>
      <w:r>
        <w:t>Communication</w:t>
      </w:r>
      <w:proofErr w:type="gramEnd"/>
      <w:r>
        <w:t xml:space="preserve"> S</w:t>
      </w:r>
      <w:r w:rsidR="005578C7">
        <w:t>tudies, Baylor University.</w:t>
      </w:r>
    </w:p>
    <w:p w14:paraId="4E592C68" w14:textId="77777777" w:rsidR="00B139A4" w:rsidRDefault="00B139A4" w:rsidP="001B0B85"/>
    <w:p w14:paraId="61B08BD4" w14:textId="6CE55461" w:rsidR="00B139A4" w:rsidRPr="00B139A4" w:rsidRDefault="00B139A4" w:rsidP="001B0B85">
      <w:r>
        <w:t xml:space="preserve">B.A., </w:t>
      </w:r>
      <w:r w:rsidR="00FB5CA8">
        <w:t xml:space="preserve">  </w:t>
      </w:r>
      <w:r>
        <w:t>Political Scien</w:t>
      </w:r>
      <w:r w:rsidR="005578C7">
        <w:t>ce, University of Georgia.</w:t>
      </w:r>
      <w:r>
        <w:rPr>
          <w:b/>
        </w:rPr>
        <w:tab/>
      </w:r>
    </w:p>
    <w:p w14:paraId="2EDD1409" w14:textId="77777777" w:rsidR="00B139A4" w:rsidRDefault="00B139A4" w:rsidP="001B0B85">
      <w:pPr>
        <w:rPr>
          <w:b/>
        </w:rPr>
      </w:pPr>
    </w:p>
    <w:p w14:paraId="72566FFD" w14:textId="77777777" w:rsidR="00B139A4" w:rsidRDefault="00B139A4" w:rsidP="001B0B85">
      <w:pPr>
        <w:rPr>
          <w:b/>
        </w:rPr>
      </w:pPr>
    </w:p>
    <w:p w14:paraId="1AF7C15E" w14:textId="428A0644" w:rsidR="001B0B85" w:rsidRPr="006C4DE3" w:rsidRDefault="001A4A97" w:rsidP="001B0B85">
      <w:pPr>
        <w:rPr>
          <w:b/>
        </w:rPr>
      </w:pPr>
      <w:r>
        <w:rPr>
          <w:b/>
        </w:rPr>
        <w:t>Academic P</w:t>
      </w:r>
      <w:r w:rsidR="00711431" w:rsidRPr="006C4DE3">
        <w:rPr>
          <w:b/>
        </w:rPr>
        <w:t>ositions</w:t>
      </w:r>
    </w:p>
    <w:p w14:paraId="4272AC60" w14:textId="77777777" w:rsidR="00401B59" w:rsidRDefault="00F10DE0" w:rsidP="00F10DE0">
      <w:r>
        <w:tab/>
      </w:r>
    </w:p>
    <w:p w14:paraId="51B62EF8" w14:textId="694F09CF" w:rsidR="00CC76FC" w:rsidRDefault="00CC76FC" w:rsidP="00915EA6">
      <w:pPr>
        <w:ind w:left="1440" w:hanging="720"/>
      </w:pPr>
      <w:r>
        <w:t xml:space="preserve">Professor, Department of Communication Studies and the Institute for Women’s </w:t>
      </w:r>
      <w:r w:rsidR="004174AF">
        <w:t xml:space="preserve">and Gender </w:t>
      </w:r>
      <w:r>
        <w:t>Studies, University of Georgia</w:t>
      </w:r>
      <w:r w:rsidR="00E46E50">
        <w:t>, 2024-current.</w:t>
      </w:r>
    </w:p>
    <w:p w14:paraId="63C50C5F" w14:textId="77777777" w:rsidR="00CC76FC" w:rsidRDefault="00CC76FC" w:rsidP="00915EA6">
      <w:pPr>
        <w:ind w:left="1440" w:hanging="720"/>
      </w:pPr>
    </w:p>
    <w:p w14:paraId="39DCB756" w14:textId="279BD20C" w:rsidR="008E0336" w:rsidRDefault="008E0336" w:rsidP="00915EA6">
      <w:pPr>
        <w:ind w:left="1440" w:hanging="720"/>
      </w:pPr>
      <w:r>
        <w:t>Associate Professor, Department of Communication Studies and the Institute for Women’s</w:t>
      </w:r>
      <w:r w:rsidR="004174AF">
        <w:t xml:space="preserve"> and Gender</w:t>
      </w:r>
      <w:r>
        <w:t xml:space="preserve"> Studies, University of Georgia, 2015-</w:t>
      </w:r>
      <w:r w:rsidR="00FD554A">
        <w:t>2024</w:t>
      </w:r>
      <w:r>
        <w:t>.</w:t>
      </w:r>
    </w:p>
    <w:p w14:paraId="0A0A00C6" w14:textId="3CCC6D45" w:rsidR="009F2094" w:rsidRDefault="009F2094" w:rsidP="00915EA6">
      <w:pPr>
        <w:ind w:left="1440" w:hanging="720"/>
      </w:pPr>
    </w:p>
    <w:p w14:paraId="0C02C534" w14:textId="30565A33" w:rsidR="00CE21EA" w:rsidRDefault="00CE21EA" w:rsidP="00915EA6">
      <w:pPr>
        <w:ind w:left="1440" w:hanging="720"/>
      </w:pPr>
      <w:r>
        <w:t>Associate Head, Department of Communication Studies, 2023-current.</w:t>
      </w:r>
    </w:p>
    <w:p w14:paraId="72094D5E" w14:textId="77777777" w:rsidR="00CE21EA" w:rsidRDefault="00CE21EA" w:rsidP="00915EA6">
      <w:pPr>
        <w:ind w:left="1440" w:hanging="720"/>
      </w:pPr>
    </w:p>
    <w:p w14:paraId="0988B288" w14:textId="1EE8000D" w:rsidR="009F2094" w:rsidRDefault="004F78A0" w:rsidP="00915EA6">
      <w:pPr>
        <w:ind w:left="1440" w:hanging="720"/>
      </w:pPr>
      <w:r>
        <w:t>Director of Graduate Studies</w:t>
      </w:r>
      <w:r w:rsidR="009F2094">
        <w:t>, Institute for Women’s</w:t>
      </w:r>
      <w:r w:rsidR="004174AF">
        <w:t xml:space="preserve"> and Gender</w:t>
      </w:r>
      <w:r w:rsidR="009F2094">
        <w:t xml:space="preserve"> Studies, 2022-current.</w:t>
      </w:r>
    </w:p>
    <w:p w14:paraId="1E878EAC" w14:textId="30851294" w:rsidR="00105A93" w:rsidRDefault="00105A93" w:rsidP="00915EA6">
      <w:pPr>
        <w:ind w:left="1440" w:hanging="720"/>
      </w:pPr>
      <w:r>
        <w:tab/>
      </w:r>
    </w:p>
    <w:p w14:paraId="7C2680E4" w14:textId="0C436EEF" w:rsidR="00105A93" w:rsidRDefault="004F78A0" w:rsidP="00915EA6">
      <w:pPr>
        <w:ind w:left="1440" w:hanging="720"/>
      </w:pPr>
      <w:r>
        <w:t>Director of Graduate Studies</w:t>
      </w:r>
      <w:r w:rsidR="00105A93">
        <w:t>, Department of Communication Studies, 2015-2017</w:t>
      </w:r>
      <w:r w:rsidR="00CE7DB0">
        <w:t>; 2020-</w:t>
      </w:r>
      <w:r w:rsidR="00961742">
        <w:t>2022</w:t>
      </w:r>
      <w:r w:rsidR="00CE7DB0">
        <w:t>.</w:t>
      </w:r>
    </w:p>
    <w:p w14:paraId="6372214D" w14:textId="77777777" w:rsidR="008E0336" w:rsidRDefault="008E0336" w:rsidP="00915EA6">
      <w:pPr>
        <w:ind w:left="1440" w:hanging="720"/>
      </w:pPr>
    </w:p>
    <w:p w14:paraId="4B28632F" w14:textId="6A30CB71" w:rsidR="00915EA6" w:rsidRDefault="00915EA6" w:rsidP="00915EA6">
      <w:pPr>
        <w:ind w:left="1440" w:hanging="720"/>
      </w:pPr>
      <w:r>
        <w:t>Assistant Professor, Department of Communication</w:t>
      </w:r>
      <w:r w:rsidR="009E2F2D">
        <w:t xml:space="preserve"> Studies</w:t>
      </w:r>
      <w:r>
        <w:t xml:space="preserve"> and the Institute for </w:t>
      </w:r>
      <w:r w:rsidR="004174AF">
        <w:t>Women’s and Gender Studies</w:t>
      </w:r>
      <w:r>
        <w:t>, Uni</w:t>
      </w:r>
      <w:r w:rsidR="008E0336">
        <w:t>versity of Georgia, 2007-2015</w:t>
      </w:r>
      <w:r>
        <w:t>.</w:t>
      </w:r>
    </w:p>
    <w:p w14:paraId="46A08BDC" w14:textId="1822521D" w:rsidR="00105A93" w:rsidRDefault="00105A93" w:rsidP="00915EA6">
      <w:pPr>
        <w:ind w:left="1440" w:hanging="720"/>
      </w:pPr>
    </w:p>
    <w:p w14:paraId="77B4D82E" w14:textId="24B23848" w:rsidR="00105A93" w:rsidRDefault="004F78A0" w:rsidP="00915EA6">
      <w:pPr>
        <w:ind w:left="1440" w:hanging="720"/>
      </w:pPr>
      <w:r>
        <w:lastRenderedPageBreak/>
        <w:t>Undergraduate Coordinator</w:t>
      </w:r>
      <w:r w:rsidR="00105A93">
        <w:t>, Department of Communication Studies, 2014-2015.</w:t>
      </w:r>
    </w:p>
    <w:p w14:paraId="39ECC402" w14:textId="77777777" w:rsidR="00915EA6" w:rsidRDefault="00915EA6" w:rsidP="00401B59">
      <w:pPr>
        <w:ind w:firstLine="720"/>
      </w:pPr>
    </w:p>
    <w:p w14:paraId="3001022B" w14:textId="77777777" w:rsidR="00711431" w:rsidRDefault="00711431" w:rsidP="00711431">
      <w:pPr>
        <w:ind w:left="1440" w:hanging="720"/>
      </w:pPr>
      <w:r>
        <w:t>Assistant Professor, Department of Communication, Northern Illinois University, 2003-2007.</w:t>
      </w:r>
    </w:p>
    <w:p w14:paraId="0C508027" w14:textId="77777777" w:rsidR="00711431" w:rsidRDefault="00711431" w:rsidP="00711431">
      <w:pPr>
        <w:ind w:left="1440" w:hanging="720"/>
      </w:pPr>
    </w:p>
    <w:p w14:paraId="3BFA4C5E" w14:textId="41318A33" w:rsidR="00711431" w:rsidRDefault="00711431" w:rsidP="00711431">
      <w:pPr>
        <w:ind w:left="1440" w:hanging="720"/>
      </w:pPr>
      <w:r>
        <w:t xml:space="preserve">Faculty Associate, </w:t>
      </w:r>
      <w:r w:rsidR="004174AF">
        <w:t>Women’s and Gender Studies</w:t>
      </w:r>
      <w:r>
        <w:t xml:space="preserve"> Program, Northern Illinois University, 2004-2007.</w:t>
      </w:r>
    </w:p>
    <w:p w14:paraId="65975582" w14:textId="77777777" w:rsidR="00711431" w:rsidRDefault="00711431" w:rsidP="00401B59">
      <w:pPr>
        <w:ind w:firstLine="720"/>
      </w:pPr>
    </w:p>
    <w:p w14:paraId="2DC1ED85" w14:textId="444BB857" w:rsidR="00F10DE0" w:rsidRDefault="00F10DE0" w:rsidP="00711431">
      <w:pPr>
        <w:ind w:firstLine="720"/>
      </w:pPr>
      <w:r>
        <w:t>Visiting Instructor, Department of History, Carlow College, 2003.</w:t>
      </w:r>
    </w:p>
    <w:p w14:paraId="305C67C0" w14:textId="77777777" w:rsidR="009F2094" w:rsidRDefault="009F2094" w:rsidP="00E33346">
      <w:pPr>
        <w:ind w:left="720" w:hanging="720"/>
        <w:rPr>
          <w:b/>
        </w:rPr>
      </w:pPr>
    </w:p>
    <w:p w14:paraId="33A9B326" w14:textId="77777777" w:rsidR="005958C9" w:rsidRDefault="005958C9" w:rsidP="00E33346">
      <w:pPr>
        <w:ind w:left="720" w:hanging="720"/>
        <w:rPr>
          <w:b/>
        </w:rPr>
      </w:pPr>
    </w:p>
    <w:p w14:paraId="4420FB7A" w14:textId="77777777" w:rsidR="005958C9" w:rsidRDefault="005958C9" w:rsidP="00E33346">
      <w:pPr>
        <w:ind w:left="720" w:hanging="720"/>
        <w:rPr>
          <w:b/>
        </w:rPr>
      </w:pPr>
    </w:p>
    <w:p w14:paraId="19A5A1E8" w14:textId="33C9146A" w:rsidR="00E33346" w:rsidRPr="00F210A0" w:rsidRDefault="00E33346" w:rsidP="00E33346">
      <w:pPr>
        <w:ind w:left="720" w:hanging="720"/>
      </w:pPr>
      <w:r>
        <w:rPr>
          <w:b/>
        </w:rPr>
        <w:t>Awards</w:t>
      </w:r>
    </w:p>
    <w:p w14:paraId="0240EFF7" w14:textId="77777777" w:rsidR="00E33346" w:rsidRDefault="00E33346" w:rsidP="00E33346">
      <w:pPr>
        <w:rPr>
          <w:b/>
        </w:rPr>
      </w:pPr>
    </w:p>
    <w:p w14:paraId="055EB739" w14:textId="449DC716" w:rsidR="00010A8A" w:rsidRDefault="00010A8A" w:rsidP="00010A8A">
      <w:pPr>
        <w:ind w:left="720" w:hanging="720"/>
      </w:pPr>
      <w:r>
        <w:t>Nominee, 202</w:t>
      </w:r>
      <w:r>
        <w:t>5</w:t>
      </w:r>
      <w:r>
        <w:t xml:space="preserve"> Creative Research Award, Franklin College of Arts and Sciences, University of Georgia</w:t>
      </w:r>
    </w:p>
    <w:p w14:paraId="6D3A6B77" w14:textId="77777777" w:rsidR="00010A8A" w:rsidRDefault="00010A8A" w:rsidP="00E33346">
      <w:pPr>
        <w:ind w:left="720" w:hanging="720"/>
      </w:pPr>
    </w:p>
    <w:p w14:paraId="20EE475E" w14:textId="7539AC0A" w:rsidR="003A3781" w:rsidRDefault="003A3781" w:rsidP="00010A8A">
      <w:pPr>
        <w:ind w:left="720" w:hanging="720"/>
      </w:pPr>
      <w:r>
        <w:t>Nominee, 2024 Creative Research Award, Franklin College of Arts and Sciences, University of Georgia</w:t>
      </w:r>
    </w:p>
    <w:p w14:paraId="2DD47D2D" w14:textId="77777777" w:rsidR="003A3781" w:rsidRDefault="003A3781" w:rsidP="00E33346">
      <w:pPr>
        <w:ind w:left="720" w:hanging="720"/>
      </w:pPr>
    </w:p>
    <w:p w14:paraId="1042906E" w14:textId="70349F69" w:rsidR="00E33346" w:rsidRDefault="00E33346" w:rsidP="00E33346">
      <w:pPr>
        <w:ind w:left="720" w:hanging="720"/>
      </w:pPr>
      <w:r>
        <w:t>2019 Creative Research Medal in the Humanities and Arts, University of Georgia.</w:t>
      </w:r>
    </w:p>
    <w:p w14:paraId="64AB7A31" w14:textId="77777777" w:rsidR="00E33346" w:rsidRDefault="00E33346" w:rsidP="00E33346">
      <w:pPr>
        <w:ind w:left="720" w:hanging="720"/>
      </w:pPr>
      <w:r>
        <w:tab/>
        <w:t>(University-wide; one award given in this category)</w:t>
      </w:r>
    </w:p>
    <w:p w14:paraId="217B9D6B" w14:textId="77777777" w:rsidR="00E33346" w:rsidRDefault="00E33346" w:rsidP="00E33346">
      <w:pPr>
        <w:ind w:left="720" w:hanging="720"/>
      </w:pPr>
    </w:p>
    <w:p w14:paraId="1E52CFC4" w14:textId="77777777" w:rsidR="00E33346" w:rsidRPr="00F5428A" w:rsidRDefault="00E33346" w:rsidP="00E33346">
      <w:pPr>
        <w:ind w:left="720" w:hanging="720"/>
      </w:pPr>
      <w:r>
        <w:t xml:space="preserve">Diamond Anniversary Book Award, National Communication Association, 2014. For </w:t>
      </w:r>
      <w:r>
        <w:rPr>
          <w:i/>
        </w:rPr>
        <w:t xml:space="preserve">The Material Gene: Gender, Race, and Heredity After the Human Genome Project. </w:t>
      </w:r>
      <w:r>
        <w:t>Award for best book published in Communication Studies in the previous two calendar years.</w:t>
      </w:r>
    </w:p>
    <w:p w14:paraId="69F94706" w14:textId="77777777" w:rsidR="00E33346" w:rsidRDefault="00E33346" w:rsidP="00E33346"/>
    <w:p w14:paraId="1B26B38F" w14:textId="77777777" w:rsidR="00E33346" w:rsidRPr="002B7A84" w:rsidRDefault="00E33346" w:rsidP="00E33346">
      <w:pPr>
        <w:ind w:left="720" w:hanging="720"/>
      </w:pPr>
      <w:r>
        <w:t xml:space="preserve">Finalist, Critical Cultural Studies Division Book of the Year Award, 2014. National Communication Association, for </w:t>
      </w:r>
      <w:r>
        <w:rPr>
          <w:i/>
        </w:rPr>
        <w:t xml:space="preserve">The Material Gene: Gender, Race, and Heredity After the Human Genome Project. </w:t>
      </w:r>
    </w:p>
    <w:p w14:paraId="36C32A86" w14:textId="77777777" w:rsidR="00E33346" w:rsidRDefault="00E33346" w:rsidP="00E33346">
      <w:pPr>
        <w:ind w:left="720" w:hanging="720"/>
      </w:pPr>
    </w:p>
    <w:p w14:paraId="78432BA5" w14:textId="77777777" w:rsidR="00E33346" w:rsidRDefault="00E33346" w:rsidP="00E33346">
      <w:pPr>
        <w:ind w:left="720" w:hanging="720"/>
      </w:pPr>
      <w:r>
        <w:t>Golden Anniversary Monograph Award, National Communication Association, 2014. For “The Body of Race: Toward a Rhetorical Understanding of Racial Ideology.” Award for best journal article published in Communication Studies in the previous calendar year.</w:t>
      </w:r>
    </w:p>
    <w:p w14:paraId="43EE5865" w14:textId="77777777" w:rsidR="00E33346" w:rsidRDefault="00E33346" w:rsidP="00E33346">
      <w:pPr>
        <w:ind w:left="720" w:hanging="720"/>
      </w:pPr>
    </w:p>
    <w:p w14:paraId="29C1F37C" w14:textId="356F832A" w:rsidR="00E33346" w:rsidRDefault="00E33346" w:rsidP="002523C6">
      <w:pPr>
        <w:ind w:left="720" w:hanging="720"/>
      </w:pPr>
      <w:r>
        <w:t xml:space="preserve">Best Dissertation of the Year, </w:t>
      </w:r>
      <w:r w:rsidR="004174AF">
        <w:t>Women’s and Gender Studies</w:t>
      </w:r>
      <w:r>
        <w:t xml:space="preserve"> Program, University of Pittsburgh.</w:t>
      </w:r>
    </w:p>
    <w:p w14:paraId="225C7658" w14:textId="77777777" w:rsidR="003F64FF" w:rsidRDefault="003F64FF" w:rsidP="001B0B85"/>
    <w:p w14:paraId="791FBCF1" w14:textId="77777777" w:rsidR="00755801" w:rsidRDefault="00755801" w:rsidP="001B0B85">
      <w:pPr>
        <w:rPr>
          <w:b/>
        </w:rPr>
      </w:pPr>
    </w:p>
    <w:p w14:paraId="35913022" w14:textId="77777777" w:rsidR="00E33346" w:rsidRDefault="00E33346" w:rsidP="001B0B85">
      <w:pPr>
        <w:rPr>
          <w:b/>
        </w:rPr>
      </w:pPr>
    </w:p>
    <w:p w14:paraId="28FF6E78" w14:textId="77777777" w:rsidR="00E33346" w:rsidRDefault="00E33346" w:rsidP="001B0B85">
      <w:pPr>
        <w:rPr>
          <w:b/>
        </w:rPr>
      </w:pPr>
    </w:p>
    <w:p w14:paraId="61275BCC" w14:textId="0C4EAD57" w:rsidR="001B0B85" w:rsidRPr="003F64FF" w:rsidRDefault="001B0B85" w:rsidP="001B0B85">
      <w:pPr>
        <w:rPr>
          <w:b/>
        </w:rPr>
      </w:pPr>
      <w:r w:rsidRPr="003F64FF">
        <w:rPr>
          <w:b/>
        </w:rPr>
        <w:t>Publications</w:t>
      </w:r>
      <w:r w:rsidR="003F64FF">
        <w:rPr>
          <w:b/>
        </w:rPr>
        <w:t xml:space="preserve"> </w:t>
      </w:r>
      <w:r w:rsidR="003F64FF">
        <w:t>(* peer reviewed, **invited)</w:t>
      </w:r>
    </w:p>
    <w:p w14:paraId="3DF99459" w14:textId="77777777" w:rsidR="001B0B85" w:rsidRDefault="001B0B85" w:rsidP="001B0B85"/>
    <w:p w14:paraId="2ABD021C" w14:textId="3607737D" w:rsidR="001B0B85" w:rsidRPr="003F64FF" w:rsidRDefault="004167A0" w:rsidP="00735041">
      <w:pPr>
        <w:ind w:left="720" w:firstLine="720"/>
        <w:rPr>
          <w:u w:val="single"/>
        </w:rPr>
      </w:pPr>
      <w:r w:rsidRPr="003F64FF">
        <w:rPr>
          <w:u w:val="single"/>
        </w:rPr>
        <w:t>Books authored</w:t>
      </w:r>
    </w:p>
    <w:p w14:paraId="3A8BA206" w14:textId="77777777" w:rsidR="004167A0" w:rsidRDefault="004167A0" w:rsidP="001B0B85"/>
    <w:p w14:paraId="111D145C" w14:textId="7FEA327D" w:rsidR="00882C7F" w:rsidRPr="003A3781" w:rsidRDefault="00882C7F" w:rsidP="00882C7F">
      <w:pPr>
        <w:ind w:left="720" w:hanging="720"/>
        <w:rPr>
          <w:rFonts w:cs="Times New Roman"/>
        </w:rPr>
      </w:pPr>
      <w:r>
        <w:t>*</w:t>
      </w:r>
      <w:r>
        <w:rPr>
          <w:rFonts w:cs="Times New Roman"/>
        </w:rPr>
        <w:t>Happe, Kelly E.</w:t>
      </w:r>
      <w:r w:rsidR="00017975">
        <w:rPr>
          <w:rFonts w:cs="Times New Roman"/>
        </w:rPr>
        <w:t xml:space="preserve"> </w:t>
      </w:r>
      <w:r w:rsidRPr="00E64B64">
        <w:rPr>
          <w:rFonts w:cs="Times New Roman"/>
          <w:i/>
          <w:iCs/>
        </w:rPr>
        <w:t>“The Body Plastic</w:t>
      </w:r>
      <w:r>
        <w:rPr>
          <w:rFonts w:cs="Times New Roman"/>
          <w:i/>
          <w:iCs/>
        </w:rPr>
        <w:t>: Speculation, Race, and the Logic of Capital</w:t>
      </w:r>
      <w:r w:rsidR="00E2624A">
        <w:rPr>
          <w:rFonts w:cs="Times New Roman"/>
          <w:i/>
          <w:iCs/>
        </w:rPr>
        <w:t xml:space="preserve">. </w:t>
      </w:r>
      <w:r w:rsidR="00017975">
        <w:rPr>
          <w:rFonts w:cs="Times New Roman"/>
        </w:rPr>
        <w:t>(</w:t>
      </w:r>
      <w:r>
        <w:rPr>
          <w:rFonts w:cs="Times New Roman"/>
        </w:rPr>
        <w:t>NYU Press</w:t>
      </w:r>
      <w:r w:rsidR="00017975">
        <w:rPr>
          <w:rFonts w:cs="Times New Roman"/>
        </w:rPr>
        <w:t>).</w:t>
      </w:r>
      <w:r w:rsidR="002736E2">
        <w:rPr>
          <w:rFonts w:cs="Times New Roman"/>
        </w:rPr>
        <w:t xml:space="preserve"> </w:t>
      </w:r>
      <w:r w:rsidR="00017975">
        <w:rPr>
          <w:rFonts w:cs="Times New Roman"/>
        </w:rPr>
        <w:t>F</w:t>
      </w:r>
      <w:r>
        <w:rPr>
          <w:rFonts w:cs="Times New Roman"/>
        </w:rPr>
        <w:t xml:space="preserve">orthcoming, </w:t>
      </w:r>
      <w:r w:rsidR="00017975">
        <w:rPr>
          <w:rFonts w:cs="Times New Roman"/>
        </w:rPr>
        <w:t>f</w:t>
      </w:r>
      <w:r>
        <w:rPr>
          <w:rFonts w:cs="Times New Roman"/>
        </w:rPr>
        <w:t>all 2026</w:t>
      </w:r>
      <w:r w:rsidR="00E2624A">
        <w:rPr>
          <w:rFonts w:cs="Times New Roman"/>
        </w:rPr>
        <w:t>.</w:t>
      </w:r>
    </w:p>
    <w:p w14:paraId="2D1BC5C1" w14:textId="23A2D967" w:rsidR="00882C7F" w:rsidRDefault="00882C7F" w:rsidP="00937FED">
      <w:pPr>
        <w:ind w:left="720" w:hanging="720"/>
      </w:pPr>
    </w:p>
    <w:p w14:paraId="19D39F1E" w14:textId="0F117E02" w:rsidR="004167A0" w:rsidRDefault="004167A0" w:rsidP="00937FED">
      <w:pPr>
        <w:ind w:left="720" w:hanging="720"/>
      </w:pPr>
      <w:r>
        <w:t xml:space="preserve">*Happe, Kelly E. </w:t>
      </w:r>
      <w:r>
        <w:rPr>
          <w:i/>
        </w:rPr>
        <w:t xml:space="preserve">The Material Gene: Gender, Race, and Heredity After the Human Genome Project </w:t>
      </w:r>
      <w:r>
        <w:t xml:space="preserve">(New York: NYU Press, 2013). </w:t>
      </w:r>
      <w:r w:rsidR="0072196B">
        <w:t>“Biopolitics” series.</w:t>
      </w:r>
      <w:r w:rsidR="001F0B48">
        <w:t xml:space="preserve"> Reviewed in </w:t>
      </w:r>
      <w:r w:rsidR="00311E19">
        <w:rPr>
          <w:i/>
        </w:rPr>
        <w:t xml:space="preserve">Quarterly Journal of Speech, </w:t>
      </w:r>
      <w:r w:rsidR="001F0B48" w:rsidRPr="001F0B48">
        <w:rPr>
          <w:i/>
        </w:rPr>
        <w:t>New Genetics and Society</w:t>
      </w:r>
      <w:r w:rsidR="001F0B48">
        <w:t xml:space="preserve">, </w:t>
      </w:r>
      <w:r w:rsidR="001F0B48" w:rsidRPr="001F0B48">
        <w:rPr>
          <w:i/>
        </w:rPr>
        <w:t>Gender and Society</w:t>
      </w:r>
      <w:r w:rsidR="00FD1EB8">
        <w:t xml:space="preserve">, </w:t>
      </w:r>
      <w:r w:rsidR="001F0B48" w:rsidRPr="001F0B48">
        <w:rPr>
          <w:i/>
        </w:rPr>
        <w:t>Society and Space Open Site</w:t>
      </w:r>
      <w:r w:rsidR="00CA750D">
        <w:t xml:space="preserve">, </w:t>
      </w:r>
      <w:r w:rsidR="00CA750D">
        <w:rPr>
          <w:i/>
        </w:rPr>
        <w:t>Contemporary Sociology</w:t>
      </w:r>
      <w:r w:rsidR="00B33260">
        <w:t xml:space="preserve">, </w:t>
      </w:r>
      <w:r w:rsidR="00B33260">
        <w:rPr>
          <w:i/>
        </w:rPr>
        <w:t>Women and Performance; Science as Culture; Sociology of Health and Illness</w:t>
      </w:r>
      <w:r w:rsidR="00FD1EB8">
        <w:rPr>
          <w:i/>
        </w:rPr>
        <w:t>, Rhetoric and Public Affairs.</w:t>
      </w:r>
      <w:r w:rsidR="00280B9E">
        <w:t xml:space="preserve"> </w:t>
      </w:r>
    </w:p>
    <w:p w14:paraId="047D4997" w14:textId="77777777" w:rsidR="004167A0" w:rsidRDefault="004167A0" w:rsidP="001B0B85"/>
    <w:p w14:paraId="411E33DB" w14:textId="3011D3C3" w:rsidR="004C3CEE" w:rsidRPr="008E1296" w:rsidRDefault="004C3CEE" w:rsidP="00CC53F9">
      <w:pPr>
        <w:ind w:left="720" w:hanging="720"/>
        <w:rPr>
          <w:i/>
          <w:iCs/>
        </w:rPr>
      </w:pPr>
      <w:r>
        <w:t xml:space="preserve">*Happe, Kelly E., Jenell Johnson, and Marina Levina, eds. </w:t>
      </w:r>
      <w:proofErr w:type="spellStart"/>
      <w:r>
        <w:rPr>
          <w:i/>
        </w:rPr>
        <w:t>Biocitizenship</w:t>
      </w:r>
      <w:proofErr w:type="spellEnd"/>
      <w:r>
        <w:rPr>
          <w:i/>
        </w:rPr>
        <w:t xml:space="preserve">: </w:t>
      </w:r>
      <w:r w:rsidR="00C47500">
        <w:rPr>
          <w:i/>
        </w:rPr>
        <w:t>The Politics of Bodies, Governance and Power</w:t>
      </w:r>
      <w:r w:rsidR="00601750">
        <w:rPr>
          <w:i/>
        </w:rPr>
        <w:t xml:space="preserve"> </w:t>
      </w:r>
      <w:r w:rsidR="00601750">
        <w:t>(NYU Press, 2018). “Biopolitics” series.</w:t>
      </w:r>
      <w:r w:rsidR="008E1296">
        <w:t xml:space="preserve"> Reviewed in </w:t>
      </w:r>
      <w:r w:rsidR="008E1296">
        <w:rPr>
          <w:i/>
          <w:iCs/>
        </w:rPr>
        <w:t>New Genetics and Society</w:t>
      </w:r>
      <w:r w:rsidR="003478BC">
        <w:rPr>
          <w:i/>
          <w:iCs/>
        </w:rPr>
        <w:t>, Journal of Disability and Religion, Contemporary Sociology</w:t>
      </w:r>
    </w:p>
    <w:p w14:paraId="3EB83F36" w14:textId="77777777" w:rsidR="004C3CEE" w:rsidRDefault="004C3CEE" w:rsidP="00735041">
      <w:pPr>
        <w:ind w:left="720" w:firstLine="720"/>
        <w:rPr>
          <w:u w:val="single"/>
        </w:rPr>
      </w:pPr>
    </w:p>
    <w:p w14:paraId="3D5DCE9D" w14:textId="77777777" w:rsidR="004C3CEE" w:rsidRDefault="004C3CEE" w:rsidP="00735041">
      <w:pPr>
        <w:ind w:left="720" w:firstLine="720"/>
        <w:rPr>
          <w:u w:val="single"/>
        </w:rPr>
      </w:pPr>
    </w:p>
    <w:p w14:paraId="33834643" w14:textId="77777777" w:rsidR="00F3108B" w:rsidRDefault="00F3108B" w:rsidP="00FB5CA8">
      <w:pPr>
        <w:ind w:left="720" w:firstLine="720"/>
        <w:rPr>
          <w:u w:val="single"/>
        </w:rPr>
      </w:pPr>
    </w:p>
    <w:p w14:paraId="6C3C4011" w14:textId="77777777" w:rsidR="00F3108B" w:rsidRDefault="00F3108B" w:rsidP="00FB5CA8">
      <w:pPr>
        <w:ind w:left="720" w:firstLine="720"/>
        <w:rPr>
          <w:u w:val="single"/>
        </w:rPr>
      </w:pPr>
    </w:p>
    <w:p w14:paraId="0C71AF16" w14:textId="0FE348A4" w:rsidR="001B0B85" w:rsidRPr="003F64FF" w:rsidRDefault="001B0B85" w:rsidP="005958C9">
      <w:pPr>
        <w:ind w:left="720" w:firstLine="720"/>
        <w:rPr>
          <w:u w:val="single"/>
        </w:rPr>
      </w:pPr>
      <w:r w:rsidRPr="003F64FF">
        <w:rPr>
          <w:u w:val="single"/>
        </w:rPr>
        <w:t>Chapters in books</w:t>
      </w:r>
    </w:p>
    <w:p w14:paraId="3F2D917F" w14:textId="77777777" w:rsidR="00257AC9" w:rsidRDefault="00257AC9" w:rsidP="00257AC9"/>
    <w:p w14:paraId="40033A4E" w14:textId="77777777" w:rsidR="00961742" w:rsidRDefault="00961742" w:rsidP="00257AC9">
      <w:pPr>
        <w:ind w:left="720" w:hanging="720"/>
      </w:pPr>
    </w:p>
    <w:p w14:paraId="02D41EED" w14:textId="1AE31ECA" w:rsidR="00961742" w:rsidRDefault="00423324" w:rsidP="00961742">
      <w:pPr>
        <w:ind w:left="720" w:hanging="720"/>
      </w:pPr>
      <w:r w:rsidRPr="00CE21EA">
        <w:t>** *</w:t>
      </w:r>
      <w:r w:rsidR="00961742" w:rsidRPr="00CE21EA">
        <w:t xml:space="preserve">Happe, Kelly E. and Lynda Olman. </w:t>
      </w:r>
      <w:r w:rsidR="00961742" w:rsidRPr="00CE21EA">
        <w:rPr>
          <w:rFonts w:cs="Times New Roman"/>
          <w:szCs w:val="24"/>
        </w:rPr>
        <w:t>“</w:t>
      </w:r>
      <w:r w:rsidR="00961742" w:rsidRPr="00CE21EA">
        <w:rPr>
          <w:rFonts w:eastAsia="Calibri" w:cs="Times New Roman"/>
          <w:color w:val="000000"/>
          <w:szCs w:val="24"/>
        </w:rPr>
        <w:t>How Euro-American Science Became Dominant: Transnational Circulations of Knowledge and Capital</w:t>
      </w:r>
      <w:r w:rsidR="00961742" w:rsidRPr="00CE21EA">
        <w:rPr>
          <w:rFonts w:cs="Times New Roman"/>
          <w:szCs w:val="24"/>
        </w:rPr>
        <w:t>.”</w:t>
      </w:r>
      <w:r w:rsidR="00961742" w:rsidRPr="00CE21EA">
        <w:t xml:space="preserve"> </w:t>
      </w:r>
      <w:r w:rsidR="00961742" w:rsidRPr="00CE21EA">
        <w:rPr>
          <w:i/>
          <w:iCs/>
        </w:rPr>
        <w:t>Global Rhetorics of Science</w:t>
      </w:r>
      <w:r w:rsidR="00961742" w:rsidRPr="00CE21EA">
        <w:t>. Lynda Olman, ed. SUNY Press</w:t>
      </w:r>
      <w:r w:rsidR="00AD1433" w:rsidRPr="00CE21EA">
        <w:t xml:space="preserve">, pages 23-44. </w:t>
      </w:r>
      <w:r w:rsidR="00C319EE" w:rsidRPr="00CE21EA">
        <w:t>2023</w:t>
      </w:r>
      <w:r w:rsidR="00DD14F9" w:rsidRPr="00CE21EA">
        <w:t xml:space="preserve"> (Happe </w:t>
      </w:r>
      <w:r w:rsidR="00C319EE" w:rsidRPr="00CE21EA">
        <w:t>completed</w:t>
      </w:r>
      <w:r w:rsidR="00DD14F9" w:rsidRPr="00CE21EA">
        <w:t xml:space="preserve"> all writing, revising, and initial conceptualization; Olman </w:t>
      </w:r>
      <w:r w:rsidR="00C319EE" w:rsidRPr="00CE21EA">
        <w:t>responsible for final conceptualization/thematic/organization).</w:t>
      </w:r>
    </w:p>
    <w:p w14:paraId="7E78C2AF" w14:textId="77777777" w:rsidR="00961742" w:rsidRDefault="00961742" w:rsidP="00257AC9">
      <w:pPr>
        <w:ind w:left="720" w:hanging="720"/>
      </w:pPr>
    </w:p>
    <w:p w14:paraId="6AE63C4E" w14:textId="6B541059" w:rsidR="00257AC9" w:rsidRPr="00257AC9" w:rsidRDefault="00423324" w:rsidP="00B01239">
      <w:pPr>
        <w:ind w:left="720" w:hanging="720"/>
        <w:rPr>
          <w:rFonts w:cs="Times New Roman"/>
        </w:rPr>
      </w:pPr>
      <w:r>
        <w:t xml:space="preserve">** </w:t>
      </w:r>
      <w:r w:rsidR="002806AC">
        <w:t>*</w:t>
      </w:r>
      <w:r w:rsidR="00257AC9">
        <w:t>Happe, Kelly E.</w:t>
      </w:r>
      <w:r w:rsidR="008877DA">
        <w:t xml:space="preserve"> </w:t>
      </w:r>
      <w:r w:rsidR="00257AC9">
        <w:t>“</w:t>
      </w:r>
      <w:r w:rsidR="00257AC9">
        <w:rPr>
          <w:rFonts w:cs="Times New Roman"/>
        </w:rPr>
        <w:t>The Biopolitics of Race Revisited.</w:t>
      </w:r>
      <w:r w:rsidR="00257AC9">
        <w:t xml:space="preserve">” In </w:t>
      </w:r>
      <w:r w:rsidR="00257AC9">
        <w:rPr>
          <w:i/>
          <w:iCs/>
        </w:rPr>
        <w:t>Remapping Race</w:t>
      </w:r>
      <w:r w:rsidR="002B57E8">
        <w:rPr>
          <w:i/>
          <w:iCs/>
        </w:rPr>
        <w:t xml:space="preserve"> in a Global Context</w:t>
      </w:r>
      <w:r w:rsidR="00257AC9" w:rsidRPr="002A52B3">
        <w:rPr>
          <w:rFonts w:cs="Times New Roman"/>
          <w:i/>
          <w:iCs/>
        </w:rPr>
        <w:t>.</w:t>
      </w:r>
      <w:r w:rsidR="00257AC9">
        <w:rPr>
          <w:rFonts w:cs="Times New Roman"/>
        </w:rPr>
        <w:t xml:space="preserve"> 2022.</w:t>
      </w:r>
      <w:r w:rsidR="00257AC9" w:rsidRPr="002A52B3">
        <w:rPr>
          <w:rFonts w:cs="Times New Roman"/>
          <w:i/>
          <w:iCs/>
        </w:rPr>
        <w:t xml:space="preserve"> </w:t>
      </w:r>
      <w:r w:rsidR="00257AC9" w:rsidRPr="002A52B3">
        <w:rPr>
          <w:rFonts w:eastAsia="Times New Roman" w:cs="Times New Roman"/>
          <w:color w:val="201F1E"/>
          <w:szCs w:val="24"/>
          <w:lang w:eastAsia="en-US"/>
        </w:rPr>
        <w:t>Ludovica Lorusso and Rasmus Grønfeldt Winther, eds. Routledge</w:t>
      </w:r>
      <w:r w:rsidR="00DD14F9">
        <w:rPr>
          <w:rFonts w:eastAsia="Times New Roman" w:cs="Times New Roman"/>
          <w:color w:val="201F1E"/>
          <w:szCs w:val="24"/>
          <w:lang w:eastAsia="en-US"/>
        </w:rPr>
        <w:t>, 247-264.</w:t>
      </w:r>
    </w:p>
    <w:p w14:paraId="5D5952A7" w14:textId="1DA469CF" w:rsidR="00CE7DB0" w:rsidRDefault="00CE7DB0" w:rsidP="00311E19">
      <w:pPr>
        <w:ind w:left="720" w:hanging="720"/>
      </w:pPr>
    </w:p>
    <w:p w14:paraId="1971AD65" w14:textId="6BBC9C54" w:rsidR="00311E19" w:rsidRPr="00CC53F9" w:rsidRDefault="00173CA4" w:rsidP="0070689B">
      <w:pPr>
        <w:ind w:left="720" w:hanging="720"/>
      </w:pPr>
      <w:r>
        <w:t>*</w:t>
      </w:r>
      <w:r w:rsidR="00C42819">
        <w:t>* *</w:t>
      </w:r>
      <w:r w:rsidR="00C47500">
        <w:t xml:space="preserve"> </w:t>
      </w:r>
      <w:r w:rsidR="00311E19">
        <w:t>Happe, Kelly E. “</w:t>
      </w:r>
      <w:r w:rsidR="0070396F">
        <w:t xml:space="preserve">Rhetoric and the Utopian Gesture: Rethinking Context’s </w:t>
      </w:r>
      <w:proofErr w:type="spellStart"/>
      <w:r w:rsidR="0070396F">
        <w:t>Spatio</w:t>
      </w:r>
      <w:proofErr w:type="spellEnd"/>
      <w:r w:rsidR="0070396F">
        <w:t>-Temporal Logics</w:t>
      </w:r>
      <w:r w:rsidR="00311E19">
        <w:t>.” P</w:t>
      </w:r>
      <w:r w:rsidR="00E9553C">
        <w:t>lenary papers of the 2016 Bienni</w:t>
      </w:r>
      <w:r w:rsidR="00311E19">
        <w:t>al Public Address Conference.</w:t>
      </w:r>
      <w:r w:rsidR="00CE7DB0">
        <w:t xml:space="preserve"> 2020. I</w:t>
      </w:r>
      <w:r w:rsidR="00CC53F9">
        <w:t>n Charles</w:t>
      </w:r>
      <w:r w:rsidR="00E87BB5">
        <w:t xml:space="preserve"> E.</w:t>
      </w:r>
      <w:r w:rsidR="00CC53F9">
        <w:t xml:space="preserve"> Morris</w:t>
      </w:r>
      <w:r w:rsidR="00E87BB5">
        <w:t xml:space="preserve"> III</w:t>
      </w:r>
      <w:r w:rsidR="00CC53F9">
        <w:t xml:space="preserve"> and Kendall R. Phillips, eds. </w:t>
      </w:r>
      <w:r w:rsidR="00CC53F9">
        <w:rPr>
          <w:i/>
          <w:iCs/>
        </w:rPr>
        <w:t xml:space="preserve">Conceit of Context </w:t>
      </w:r>
      <w:r w:rsidR="00CC53F9">
        <w:t>(“Frontiers in Political Communication,” Mary E. Stuckey and Mitchell S. McKinney, eds. Peter Lang)</w:t>
      </w:r>
      <w:r w:rsidR="00DD14F9">
        <w:t>, 85-102.</w:t>
      </w:r>
    </w:p>
    <w:p w14:paraId="12FF38FD" w14:textId="77777777" w:rsidR="00FB5CA8" w:rsidRDefault="00FB5CA8" w:rsidP="00311E19">
      <w:pPr>
        <w:ind w:left="720" w:hanging="720"/>
      </w:pPr>
    </w:p>
    <w:p w14:paraId="1EE3A480" w14:textId="58AEF796" w:rsidR="00FB5CA8" w:rsidRDefault="00FF06D8" w:rsidP="00FB5CA8">
      <w:pPr>
        <w:ind w:left="720" w:hanging="720"/>
      </w:pPr>
      <w:r>
        <w:t>*</w:t>
      </w:r>
      <w:r w:rsidR="00FB5CA8">
        <w:t>Johnson,</w:t>
      </w:r>
      <w:r>
        <w:t xml:space="preserve"> Jenell, Kelly E. Happe,</w:t>
      </w:r>
      <w:r w:rsidR="00FB5CA8">
        <w:t xml:space="preserve"> and Marina Levina. “Introduction.” </w:t>
      </w:r>
      <w:proofErr w:type="spellStart"/>
      <w:r w:rsidR="00FB5CA8">
        <w:rPr>
          <w:i/>
        </w:rPr>
        <w:t>Biocitizenship</w:t>
      </w:r>
      <w:proofErr w:type="spellEnd"/>
      <w:r w:rsidR="00FB5CA8">
        <w:rPr>
          <w:i/>
        </w:rPr>
        <w:t>: The Politics of Bodies, Governance and Power.</w:t>
      </w:r>
      <w:r w:rsidR="00885642">
        <w:t xml:space="preserve"> NYU Press, </w:t>
      </w:r>
      <w:r w:rsidR="00FB5CA8">
        <w:t>2018</w:t>
      </w:r>
      <w:r w:rsidR="00DD14F9">
        <w:t>, 1-18.</w:t>
      </w:r>
    </w:p>
    <w:p w14:paraId="1E2A8B1C" w14:textId="77777777" w:rsidR="00FB5CA8" w:rsidRDefault="00FB5CA8" w:rsidP="00FB5CA8">
      <w:pPr>
        <w:ind w:left="720" w:hanging="720"/>
      </w:pPr>
    </w:p>
    <w:p w14:paraId="61276505" w14:textId="434DAFBE" w:rsidR="00FB5CA8" w:rsidRDefault="009D6E74" w:rsidP="00FB5CA8">
      <w:pPr>
        <w:ind w:left="720" w:hanging="720"/>
      </w:pPr>
      <w:r>
        <w:t>*</w:t>
      </w:r>
      <w:r w:rsidR="00FB5CA8">
        <w:t xml:space="preserve">Happe, Kelly E. “Epigenetics and the </w:t>
      </w:r>
      <w:proofErr w:type="spellStart"/>
      <w:r w:rsidR="00FB5CA8">
        <w:t>Biocitizen</w:t>
      </w:r>
      <w:proofErr w:type="spellEnd"/>
      <w:r w:rsidR="00FB5CA8">
        <w:t xml:space="preserve">: Bodily Temporality and Political Agency in the Post-Genomic Age.” </w:t>
      </w:r>
      <w:proofErr w:type="spellStart"/>
      <w:r w:rsidR="00FB5CA8">
        <w:rPr>
          <w:i/>
        </w:rPr>
        <w:t>Biocitizenship</w:t>
      </w:r>
      <w:proofErr w:type="spellEnd"/>
      <w:r w:rsidR="00FB5CA8">
        <w:rPr>
          <w:i/>
        </w:rPr>
        <w:t>: The Politics of Bodies, Governance and Power</w:t>
      </w:r>
      <w:r w:rsidR="00FB5CA8">
        <w:t>. NYU Press, 2018</w:t>
      </w:r>
      <w:r w:rsidR="00DD14F9">
        <w:t>, 70-92.</w:t>
      </w:r>
    </w:p>
    <w:p w14:paraId="6439F7C8" w14:textId="77777777" w:rsidR="00FB5CA8" w:rsidRDefault="00FB5CA8" w:rsidP="00311E19">
      <w:pPr>
        <w:ind w:left="720" w:hanging="720"/>
      </w:pPr>
    </w:p>
    <w:p w14:paraId="061EE701" w14:textId="2C3F9CBD" w:rsidR="00BD0B3E" w:rsidRPr="00BD0B3E" w:rsidRDefault="00BD0B3E" w:rsidP="00FB5CA8">
      <w:pPr>
        <w:ind w:left="720" w:hanging="720"/>
      </w:pPr>
      <w:r>
        <w:lastRenderedPageBreak/>
        <w:t>*</w:t>
      </w:r>
      <w:r w:rsidR="00FD1EB8">
        <w:t>*</w:t>
      </w:r>
      <w:r>
        <w:t>Happe, Kelly E. “</w:t>
      </w:r>
      <w:r w:rsidR="003B79CC">
        <w:t>Genetics and Epigenetics</w:t>
      </w:r>
      <w:r>
        <w:t xml:space="preserve">.” In </w:t>
      </w:r>
      <w:r w:rsidR="0038103E" w:rsidRPr="0038103E">
        <w:rPr>
          <w:i/>
        </w:rPr>
        <w:t>Gender:</w:t>
      </w:r>
      <w:r w:rsidR="0038103E">
        <w:t xml:space="preserve"> </w:t>
      </w:r>
      <w:r>
        <w:rPr>
          <w:i/>
        </w:rPr>
        <w:t>Matter</w:t>
      </w:r>
      <w:r w:rsidR="003B79CC">
        <w:t>.</w:t>
      </w:r>
      <w:r>
        <w:t xml:space="preserve"> St</w:t>
      </w:r>
      <w:r w:rsidR="0038103E">
        <w:t>acy Alaimo, editor. 2017.</w:t>
      </w:r>
      <w:r w:rsidR="003B79CC">
        <w:t xml:space="preserve"> Macmillan Reference USA</w:t>
      </w:r>
      <w:r w:rsidR="007A05AB">
        <w:t>, 347-360.</w:t>
      </w:r>
    </w:p>
    <w:p w14:paraId="6A90C523" w14:textId="77777777" w:rsidR="00BD0B3E" w:rsidRDefault="00BD0B3E" w:rsidP="00082F4B"/>
    <w:p w14:paraId="03FB866A" w14:textId="7FF33EFE" w:rsidR="00082F4B" w:rsidRPr="00082F4B" w:rsidRDefault="00194CB2" w:rsidP="007F4B32">
      <w:pPr>
        <w:ind w:left="720" w:hanging="720"/>
      </w:pPr>
      <w:r>
        <w:t>* **Happe, Kelly E. “</w:t>
      </w:r>
      <w:r w:rsidR="00082F4B">
        <w:t xml:space="preserve">Health Communication Methodology and Race.” </w:t>
      </w:r>
      <w:r w:rsidR="00082F4B">
        <w:rPr>
          <w:i/>
        </w:rPr>
        <w:t xml:space="preserve">Methodologies in Rhetoric of Health and Medicine. </w:t>
      </w:r>
      <w:r w:rsidR="00082F4B">
        <w:t>Blake Scott and Lisa Melancon, e</w:t>
      </w:r>
      <w:r w:rsidR="004828B7">
        <w:t xml:space="preserve">ds. Routledge. </w:t>
      </w:r>
      <w:r w:rsidR="00FD1EB8">
        <w:t>2017</w:t>
      </w:r>
      <w:r w:rsidR="00DD14F9">
        <w:t>, 79-95.</w:t>
      </w:r>
    </w:p>
    <w:p w14:paraId="0F35D8F4" w14:textId="25D636FE" w:rsidR="00194CB2" w:rsidRDefault="00194CB2" w:rsidP="00735041">
      <w:pPr>
        <w:ind w:left="720" w:hanging="720"/>
      </w:pPr>
    </w:p>
    <w:p w14:paraId="72C3392B" w14:textId="7666FC5D" w:rsidR="0072196B" w:rsidRPr="00981825" w:rsidRDefault="0072196B" w:rsidP="003D5773">
      <w:pPr>
        <w:ind w:left="720" w:hanging="720"/>
      </w:pPr>
      <w:r>
        <w:t xml:space="preserve">**Happe, Kelly E. “Heredity.” </w:t>
      </w:r>
      <w:r>
        <w:rPr>
          <w:i/>
        </w:rPr>
        <w:t xml:space="preserve">Encyclopedia of Social Theory. </w:t>
      </w:r>
      <w:r w:rsidR="00AF1927">
        <w:t>Bryan Turner, E</w:t>
      </w:r>
      <w:r>
        <w:t>d.</w:t>
      </w:r>
      <w:r w:rsidR="00803831">
        <w:t xml:space="preserve"> </w:t>
      </w:r>
      <w:r w:rsidR="00AB6F01">
        <w:t>2017</w:t>
      </w:r>
      <w:r w:rsidR="007A05AB">
        <w:t>, 1-4.</w:t>
      </w:r>
    </w:p>
    <w:p w14:paraId="467512D1" w14:textId="77777777" w:rsidR="0072196B" w:rsidRDefault="0072196B" w:rsidP="0072196B"/>
    <w:p w14:paraId="145FC0DB" w14:textId="60C23F6D" w:rsidR="0072196B" w:rsidRDefault="0072196B" w:rsidP="00937FED">
      <w:pPr>
        <w:ind w:left="720" w:hanging="720"/>
      </w:pPr>
      <w:r>
        <w:t xml:space="preserve">*Grossman, Jeremy and Kelly E. Happe. “Kristeva, Revolutionary Speech, and the </w:t>
      </w:r>
      <w:proofErr w:type="spellStart"/>
      <w:r>
        <w:t>Disturbation</w:t>
      </w:r>
      <w:proofErr w:type="spellEnd"/>
      <w:r>
        <w:t xml:space="preserve"> of Argument.” </w:t>
      </w:r>
      <w:r w:rsidRPr="00A820B3">
        <w:rPr>
          <w:i/>
        </w:rPr>
        <w:t>Selected Papers of the 18</w:t>
      </w:r>
      <w:r w:rsidRPr="00A820B3">
        <w:rPr>
          <w:i/>
          <w:vertAlign w:val="superscript"/>
        </w:rPr>
        <w:t>th</w:t>
      </w:r>
      <w:r w:rsidRPr="00A820B3">
        <w:rPr>
          <w:i/>
        </w:rPr>
        <w:t xml:space="preserve"> NCA/AFA Conference on Argumentation</w:t>
      </w:r>
      <w:r w:rsidR="00AF1927">
        <w:t>. Catherine Palczewski, E</w:t>
      </w:r>
      <w:r>
        <w:t>d. (Authors listed in alphabetical order).</w:t>
      </w:r>
      <w:r w:rsidR="00A634AD">
        <w:t xml:space="preserve"> 2014</w:t>
      </w:r>
      <w:r w:rsidR="007A05AB">
        <w:t>, 285-290.</w:t>
      </w:r>
    </w:p>
    <w:p w14:paraId="7C4831A6" w14:textId="77777777" w:rsidR="0072196B" w:rsidRDefault="0072196B" w:rsidP="001B0B85"/>
    <w:p w14:paraId="557CE3D2" w14:textId="648539B1" w:rsidR="004167A0" w:rsidRPr="004167A0" w:rsidRDefault="004167A0" w:rsidP="00937FED">
      <w:pPr>
        <w:ind w:left="720" w:hanging="720"/>
      </w:pPr>
      <w:r>
        <w:t xml:space="preserve">*Happe, Kelly E. “Race Betterment and Class Consciousness at the Turn of the Century, or, Why It’s OK to Marry Your Cousin.” </w:t>
      </w:r>
      <w:r>
        <w:rPr>
          <w:i/>
        </w:rPr>
        <w:t xml:space="preserve">Turning the Century: Essays in Cultural Studies. </w:t>
      </w:r>
      <w:r>
        <w:t>Carol A. Stabile, Ed. (Boulder: Westview Press, 2000): 166-186.</w:t>
      </w:r>
    </w:p>
    <w:p w14:paraId="333CD172" w14:textId="77777777" w:rsidR="004167A0" w:rsidRDefault="004167A0" w:rsidP="001B0B85"/>
    <w:p w14:paraId="3708D3EC" w14:textId="77777777" w:rsidR="0031146C" w:rsidRDefault="0031146C" w:rsidP="005958C9">
      <w:pPr>
        <w:ind w:left="720" w:firstLine="720"/>
        <w:rPr>
          <w:u w:val="single"/>
        </w:rPr>
      </w:pPr>
    </w:p>
    <w:p w14:paraId="48019C0B" w14:textId="77777777" w:rsidR="0031146C" w:rsidRDefault="0031146C" w:rsidP="005958C9">
      <w:pPr>
        <w:ind w:left="720" w:firstLine="720"/>
        <w:rPr>
          <w:u w:val="single"/>
        </w:rPr>
      </w:pPr>
    </w:p>
    <w:p w14:paraId="1731D541" w14:textId="68B6CDCA" w:rsidR="001B0B85" w:rsidRDefault="001B0B85" w:rsidP="005958C9">
      <w:pPr>
        <w:ind w:left="720" w:firstLine="720"/>
      </w:pPr>
      <w:r w:rsidRPr="003F64FF">
        <w:rPr>
          <w:u w:val="single"/>
        </w:rPr>
        <w:t>Journal Articles</w:t>
      </w:r>
      <w:r w:rsidR="00490AF4">
        <w:t xml:space="preserve"> </w:t>
      </w:r>
    </w:p>
    <w:p w14:paraId="66032E3D" w14:textId="77777777" w:rsidR="004167A0" w:rsidRDefault="004167A0" w:rsidP="001B0B85"/>
    <w:p w14:paraId="05779807" w14:textId="68A07854" w:rsidR="00C166B4" w:rsidRPr="00C166B4" w:rsidRDefault="002523C6" w:rsidP="00882C7F">
      <w:pPr>
        <w:pBdr>
          <w:top w:val="nil"/>
          <w:left w:val="nil"/>
          <w:bottom w:val="nil"/>
          <w:right w:val="nil"/>
          <w:between w:val="nil"/>
        </w:pBdr>
        <w:shd w:val="clear" w:color="auto" w:fill="FFFFFF"/>
        <w:ind w:left="720" w:hanging="720"/>
        <w:rPr>
          <w:rFonts w:eastAsia="Times New Roman" w:cs="Times New Roman"/>
          <w:color w:val="242424"/>
        </w:rPr>
      </w:pPr>
      <w:r>
        <w:rPr>
          <w:rFonts w:cs="Times New Roman"/>
          <w:szCs w:val="24"/>
        </w:rPr>
        <w:t xml:space="preserve">**Happe, Kelly E. </w:t>
      </w:r>
      <w:r w:rsidR="00C166B4">
        <w:rPr>
          <w:rFonts w:cs="Times New Roman"/>
          <w:szCs w:val="24"/>
        </w:rPr>
        <w:t>“</w:t>
      </w:r>
      <w:r w:rsidR="00C166B4">
        <w:rPr>
          <w:rFonts w:eastAsia="Times New Roman" w:cs="Times New Roman"/>
          <w:color w:val="242424"/>
        </w:rPr>
        <w:t xml:space="preserve">Difference, Abstraction, and Value: Rethinking Race with Marxism.” </w:t>
      </w:r>
      <w:r w:rsidR="00C166B4">
        <w:rPr>
          <w:rFonts w:eastAsia="Times New Roman" w:cs="Times New Roman"/>
          <w:i/>
          <w:iCs/>
          <w:color w:val="242424"/>
        </w:rPr>
        <w:t xml:space="preserve">Rhetoric Society Quarterly, </w:t>
      </w:r>
      <w:r w:rsidR="00C166B4">
        <w:rPr>
          <w:rFonts w:eastAsia="Times New Roman" w:cs="Times New Roman"/>
          <w:color w:val="242424"/>
        </w:rPr>
        <w:t xml:space="preserve">special issue on </w:t>
      </w:r>
      <w:r w:rsidR="00882C7F">
        <w:rPr>
          <w:rFonts w:eastAsia="Times New Roman" w:cs="Times New Roman"/>
          <w:color w:val="242424"/>
        </w:rPr>
        <w:t>“Reanimating Marx in Rhetorical Studies.” 55(5): December (2025).</w:t>
      </w:r>
    </w:p>
    <w:p w14:paraId="51A630F2" w14:textId="580FE849" w:rsidR="002523C6" w:rsidRDefault="002523C6" w:rsidP="00E46E50">
      <w:pPr>
        <w:ind w:left="720" w:hanging="720"/>
        <w:rPr>
          <w:rFonts w:cs="Times New Roman"/>
          <w:szCs w:val="24"/>
        </w:rPr>
      </w:pPr>
    </w:p>
    <w:p w14:paraId="72F53294" w14:textId="39126970" w:rsidR="00E46E50" w:rsidRPr="00E7353A" w:rsidRDefault="00E46E50" w:rsidP="00E46E50">
      <w:pPr>
        <w:ind w:left="720" w:hanging="720"/>
        <w:rPr>
          <w:rFonts w:cs="Times New Roman"/>
        </w:rPr>
      </w:pPr>
      <w:r>
        <w:rPr>
          <w:rFonts w:cs="Times New Roman"/>
          <w:szCs w:val="24"/>
        </w:rPr>
        <w:t>** *Happe, Kelly E. “</w:t>
      </w:r>
      <w:r>
        <w:rPr>
          <w:rFonts w:cs="Times New Roman"/>
        </w:rPr>
        <w:t xml:space="preserve">Plasticity and/as Race: Rethinking Philosophy’s Relationship to the Life Sciences.” </w:t>
      </w:r>
      <w:r>
        <w:rPr>
          <w:rFonts w:cs="Times New Roman"/>
          <w:i/>
          <w:iCs/>
          <w:szCs w:val="24"/>
        </w:rPr>
        <w:t xml:space="preserve">Argumenta: The Journal of the Italian Society for Analytic Philosophy. </w:t>
      </w:r>
      <w:r>
        <w:rPr>
          <w:rFonts w:cs="Times New Roman"/>
          <w:szCs w:val="24"/>
        </w:rPr>
        <w:t xml:space="preserve">Special issue on critical philosophies of race. August </w:t>
      </w:r>
      <w:r w:rsidR="003A3781">
        <w:rPr>
          <w:rFonts w:cs="Times New Roman"/>
          <w:szCs w:val="24"/>
        </w:rPr>
        <w:t>29</w:t>
      </w:r>
      <w:r>
        <w:rPr>
          <w:rFonts w:cs="Times New Roman"/>
          <w:szCs w:val="24"/>
        </w:rPr>
        <w:t>, 2024</w:t>
      </w:r>
      <w:r w:rsidR="003A3781">
        <w:rPr>
          <w:rFonts w:cs="Times New Roman"/>
          <w:szCs w:val="24"/>
        </w:rPr>
        <w:t>, pgs. 1-16.</w:t>
      </w:r>
      <w:r>
        <w:rPr>
          <w:rFonts w:cs="Times New Roman"/>
          <w:szCs w:val="24"/>
        </w:rPr>
        <w:t xml:space="preserve"> Available from argumenta.com.</w:t>
      </w:r>
    </w:p>
    <w:p w14:paraId="27BC0414" w14:textId="77777777" w:rsidR="00E46E50" w:rsidRDefault="00E46E50" w:rsidP="00E46E50"/>
    <w:p w14:paraId="322844B2" w14:textId="7E46C9C7" w:rsidR="009610C1" w:rsidRPr="002D6671" w:rsidRDefault="009610C1" w:rsidP="009610C1">
      <w:pPr>
        <w:ind w:left="720" w:hanging="720"/>
        <w:rPr>
          <w:rFonts w:cs="Times New Roman"/>
        </w:rPr>
      </w:pPr>
      <w:r>
        <w:t>*Happe, Kelly E. “</w:t>
      </w:r>
      <w:r w:rsidR="00B55CBD">
        <w:rPr>
          <w:rFonts w:cs="Times New Roman"/>
        </w:rPr>
        <w:t xml:space="preserve">Rethinking </w:t>
      </w:r>
      <w:r>
        <w:rPr>
          <w:rFonts w:cs="Times New Roman"/>
        </w:rPr>
        <w:t>Utopia as Form: Failure, Time, and the Political Subject of Anti-Capitalism</w:t>
      </w:r>
      <w:r>
        <w:t>.”</w:t>
      </w:r>
      <w:r w:rsidR="00567317">
        <w:t xml:space="preserve"> 2024.</w:t>
      </w:r>
      <w:r>
        <w:t xml:space="preserve"> </w:t>
      </w:r>
      <w:r>
        <w:rPr>
          <w:i/>
          <w:iCs/>
        </w:rPr>
        <w:t>Theory and Event</w:t>
      </w:r>
      <w:r w:rsidR="00E46E50">
        <w:t>, 27(2): 172-198 (April).</w:t>
      </w:r>
    </w:p>
    <w:p w14:paraId="5E735634" w14:textId="77777777" w:rsidR="009610C1" w:rsidRDefault="009610C1" w:rsidP="00C319EE">
      <w:pPr>
        <w:ind w:left="720" w:hanging="720"/>
      </w:pPr>
    </w:p>
    <w:p w14:paraId="4571EA9A" w14:textId="09BEFA09" w:rsidR="00ED2915" w:rsidRPr="00E941ED" w:rsidRDefault="00ED2915" w:rsidP="009610C1">
      <w:pPr>
        <w:ind w:left="810" w:hanging="810"/>
        <w:rPr>
          <w:rFonts w:cs="Times New Roman"/>
          <w:szCs w:val="24"/>
        </w:rPr>
      </w:pPr>
      <w:r w:rsidRPr="00CE21EA">
        <w:t xml:space="preserve">**Happe, Kelly and Allegro Wang. </w:t>
      </w:r>
      <w:r w:rsidRPr="00CE21EA">
        <w:rPr>
          <w:rFonts w:cs="Times New Roman"/>
          <w:szCs w:val="24"/>
        </w:rPr>
        <w:t xml:space="preserve">“Violence, Plasticity, and Rhetoric.” </w:t>
      </w:r>
      <w:r w:rsidRPr="00CE21EA">
        <w:rPr>
          <w:rFonts w:cs="Times New Roman"/>
          <w:i/>
          <w:iCs/>
          <w:szCs w:val="24"/>
        </w:rPr>
        <w:t>Philosophy and Rhetori</w:t>
      </w:r>
      <w:r w:rsidR="00CC76FC">
        <w:rPr>
          <w:rFonts w:cs="Times New Roman"/>
          <w:i/>
          <w:iCs/>
          <w:szCs w:val="24"/>
        </w:rPr>
        <w:t>c</w:t>
      </w:r>
      <w:r w:rsidR="00CC76FC">
        <w:rPr>
          <w:rFonts w:cs="Times New Roman"/>
          <w:szCs w:val="24"/>
        </w:rPr>
        <w:t>, 56.3-4 (2023): 366-372.</w:t>
      </w:r>
      <w:r w:rsidRPr="00CE21EA">
        <w:rPr>
          <w:rFonts w:cs="Times New Roman"/>
          <w:i/>
          <w:iCs/>
          <w:szCs w:val="24"/>
        </w:rPr>
        <w:t xml:space="preserve"> </w:t>
      </w:r>
      <w:r w:rsidRPr="00CE21EA">
        <w:rPr>
          <w:rFonts w:cs="Times New Roman"/>
          <w:szCs w:val="24"/>
        </w:rPr>
        <w:t>Special issue on rhetoric, philosophy, and violence. Omedi Ochieng, ed.</w:t>
      </w:r>
      <w:r w:rsidR="00CC76FC">
        <w:rPr>
          <w:rFonts w:cs="Times New Roman"/>
          <w:szCs w:val="24"/>
        </w:rPr>
        <w:t xml:space="preserve"> </w:t>
      </w:r>
      <w:r w:rsidR="00C319EE" w:rsidRPr="00CE21EA">
        <w:rPr>
          <w:rFonts w:cs="Times New Roman"/>
          <w:szCs w:val="24"/>
        </w:rPr>
        <w:t>Authors listed in alphabetical order, effort divided 50/50.</w:t>
      </w:r>
    </w:p>
    <w:p w14:paraId="543C559A" w14:textId="3E41F7F4" w:rsidR="00ED2915" w:rsidRDefault="00ED2915" w:rsidP="002D6671">
      <w:pPr>
        <w:ind w:left="720" w:hanging="720"/>
      </w:pPr>
    </w:p>
    <w:p w14:paraId="6C72ECA8" w14:textId="7D2F971B" w:rsidR="002F0F03" w:rsidRPr="00731641" w:rsidRDefault="00731641" w:rsidP="009610C1">
      <w:pPr>
        <w:ind w:left="720" w:hanging="720"/>
      </w:pPr>
      <w:r>
        <w:t xml:space="preserve">**Happe, Kelly E. “Utopia and Crisis.” </w:t>
      </w:r>
      <w:r>
        <w:rPr>
          <w:i/>
          <w:iCs/>
        </w:rPr>
        <w:t xml:space="preserve">Philosophy and Rhetoric, </w:t>
      </w:r>
      <w:r>
        <w:t>53.3 (2020): 272-278. Special issue</w:t>
      </w:r>
      <w:r w:rsidR="00C42819">
        <w:t>:</w:t>
      </w:r>
      <w:r>
        <w:t xml:space="preserve"> “In the Midst of COVID-19.”</w:t>
      </w:r>
    </w:p>
    <w:p w14:paraId="2ECBAF16" w14:textId="77777777" w:rsidR="00BF3D71" w:rsidRDefault="00BF3D71" w:rsidP="00696359">
      <w:pPr>
        <w:ind w:left="720" w:hanging="720"/>
      </w:pPr>
    </w:p>
    <w:p w14:paraId="6C5A1534" w14:textId="753C4709" w:rsidR="00696359" w:rsidRDefault="00696359" w:rsidP="00696359">
      <w:pPr>
        <w:ind w:left="720" w:hanging="720"/>
      </w:pPr>
      <w:r>
        <w:t xml:space="preserve">*Wolpe, Paul Root, Karen S. Rommelfanger, and the Drafting and Reviewing Delegates of the BEINGS Working Groups.  “Ethical Principles for the Use of Human </w:t>
      </w:r>
      <w:r>
        <w:lastRenderedPageBreak/>
        <w:t xml:space="preserve">Cellular Biotechnologies.” </w:t>
      </w:r>
      <w:r w:rsidR="00350FF0">
        <w:t xml:space="preserve">2017. </w:t>
      </w:r>
      <w:r>
        <w:t xml:space="preserve">(Listed as author in role </w:t>
      </w:r>
      <w:r w:rsidR="00B01239">
        <w:t>as</w:t>
      </w:r>
      <w:r>
        <w:t xml:space="preserve"> Reviewing Delegate). </w:t>
      </w:r>
      <w:r>
        <w:rPr>
          <w:i/>
        </w:rPr>
        <w:t>Nature Biotechnology</w:t>
      </w:r>
      <w:r>
        <w:t xml:space="preserve"> 35, 1050-1058. November.</w:t>
      </w:r>
    </w:p>
    <w:p w14:paraId="322613DC" w14:textId="77777777" w:rsidR="00696359" w:rsidRDefault="00696359" w:rsidP="009D6F5C">
      <w:pPr>
        <w:ind w:left="720" w:hanging="720"/>
      </w:pPr>
    </w:p>
    <w:p w14:paraId="2311CC6E" w14:textId="6D9943E3" w:rsidR="004167A0" w:rsidRPr="00234528" w:rsidRDefault="004167A0" w:rsidP="00696359">
      <w:pPr>
        <w:ind w:left="810" w:hanging="810"/>
      </w:pPr>
      <w:r>
        <w:t>*Happe, Kelly E. “</w:t>
      </w:r>
      <w:proofErr w:type="spellStart"/>
      <w:r>
        <w:rPr>
          <w:i/>
        </w:rPr>
        <w:t>Parr</w:t>
      </w:r>
      <w:r w:rsidRPr="004167A0">
        <w:rPr>
          <w:rFonts w:cs="Times New Roman"/>
          <w:i/>
        </w:rPr>
        <w:t>h</w:t>
      </w:r>
      <w:r w:rsidRPr="004167A0">
        <w:rPr>
          <w:rFonts w:cs="Times New Roman"/>
          <w:i/>
          <w:color w:val="000000"/>
        </w:rPr>
        <w:t>ē</w:t>
      </w:r>
      <w:r w:rsidRPr="004167A0">
        <w:rPr>
          <w:rFonts w:cs="Times New Roman"/>
          <w:i/>
        </w:rPr>
        <w:t>si</w:t>
      </w:r>
      <w:r w:rsidRPr="004167A0">
        <w:rPr>
          <w:i/>
        </w:rPr>
        <w:t>a</w:t>
      </w:r>
      <w:proofErr w:type="spellEnd"/>
      <w:r>
        <w:t xml:space="preserve">, Biopolitics, and Occupy.” </w:t>
      </w:r>
      <w:r w:rsidR="00234528">
        <w:rPr>
          <w:i/>
        </w:rPr>
        <w:t xml:space="preserve">Philosophy and Rhetoric, </w:t>
      </w:r>
      <w:r w:rsidR="00234528">
        <w:t>48.2 (2015): 211-223.</w:t>
      </w:r>
    </w:p>
    <w:p w14:paraId="3F413ABC" w14:textId="77777777" w:rsidR="004167A0" w:rsidRDefault="004167A0" w:rsidP="001B0B85"/>
    <w:p w14:paraId="44770CAC" w14:textId="0A82255A" w:rsidR="004167A0" w:rsidRDefault="004167A0" w:rsidP="009D6F5C">
      <w:pPr>
        <w:ind w:left="720" w:hanging="720"/>
      </w:pPr>
      <w:r>
        <w:t xml:space="preserve">*Happe, Kelly E. “Capital, Gender, and Politics: Toward a Marxist Feminist Theory of </w:t>
      </w:r>
      <w:proofErr w:type="spellStart"/>
      <w:r w:rsidR="00490AF4">
        <w:t>Bioconvergence</w:t>
      </w:r>
      <w:proofErr w:type="spellEnd"/>
      <w:r w:rsidR="00490AF4">
        <w:t xml:space="preserve">.” </w:t>
      </w:r>
      <w:proofErr w:type="spellStart"/>
      <w:r w:rsidR="00490AF4">
        <w:rPr>
          <w:i/>
        </w:rPr>
        <w:t>MediaTropes</w:t>
      </w:r>
      <w:proofErr w:type="spellEnd"/>
      <w:r w:rsidR="00234528">
        <w:t>, 5.1 (2015): 25-57.</w:t>
      </w:r>
    </w:p>
    <w:p w14:paraId="39E756FF" w14:textId="77777777" w:rsidR="00490AF4" w:rsidRDefault="00490AF4" w:rsidP="001B0B85"/>
    <w:p w14:paraId="7D6B81A2" w14:textId="6244292F" w:rsidR="00490AF4" w:rsidRDefault="003E5A08" w:rsidP="009D6F5C">
      <w:pPr>
        <w:ind w:left="720" w:hanging="720"/>
      </w:pPr>
      <w:r>
        <w:t xml:space="preserve">*Happe, Kelly E. “The Body of Race: Toward a Rhetorical Understanding of Racial Ideology.” </w:t>
      </w:r>
      <w:r>
        <w:rPr>
          <w:i/>
        </w:rPr>
        <w:t>Quarterly Journal of Speech</w:t>
      </w:r>
      <w:r>
        <w:t>, 99.2 (2013): 131-155.</w:t>
      </w:r>
      <w:r w:rsidR="005B6CE5">
        <w:t xml:space="preserve"> </w:t>
      </w:r>
      <w:r w:rsidR="005B6CE5" w:rsidRPr="005B6CE5">
        <w:rPr>
          <w:u w:val="single"/>
        </w:rPr>
        <w:t>Lead Essay</w:t>
      </w:r>
      <w:r w:rsidR="005B6CE5">
        <w:t>.</w:t>
      </w:r>
      <w:r w:rsidR="002B7A84">
        <w:t xml:space="preserve"> </w:t>
      </w:r>
    </w:p>
    <w:p w14:paraId="4D62245F" w14:textId="77777777" w:rsidR="003E5A08" w:rsidRDefault="003E5A08" w:rsidP="001B0B85"/>
    <w:p w14:paraId="491A2C13" w14:textId="7C1412A3" w:rsidR="003E5A08" w:rsidRDefault="003E5A08" w:rsidP="009D6F5C">
      <w:pPr>
        <w:ind w:left="720" w:hanging="720"/>
      </w:pPr>
      <w:r>
        <w:t>*Happe, Kelly E. “The Rhetoric of Race in Breast Cancer Research</w:t>
      </w:r>
      <w:r w:rsidR="000A5968">
        <w:t xml:space="preserve">.” </w:t>
      </w:r>
      <w:r w:rsidR="000A5968">
        <w:rPr>
          <w:i/>
        </w:rPr>
        <w:t xml:space="preserve">Patterns of Prejudice, </w:t>
      </w:r>
      <w:r w:rsidR="000A5968">
        <w:t>40.4-5 (2006): 461-481.</w:t>
      </w:r>
    </w:p>
    <w:p w14:paraId="04CFBDBB" w14:textId="77777777" w:rsidR="00F475AF" w:rsidRDefault="00F475AF" w:rsidP="001B0B85"/>
    <w:p w14:paraId="30AE694E" w14:textId="74515133" w:rsidR="00F475AF" w:rsidRPr="00F475AF" w:rsidRDefault="00F475AF" w:rsidP="00F475AF">
      <w:pPr>
        <w:ind w:left="720"/>
      </w:pPr>
      <w:r>
        <w:t xml:space="preserve">Reprinted in </w:t>
      </w:r>
      <w:r>
        <w:rPr>
          <w:i/>
        </w:rPr>
        <w:t>Race in Contemporary Medicine</w:t>
      </w:r>
      <w:r w:rsidR="00AF1927">
        <w:t>, Sander Gilman, Ed. (London: Routledge, 2007):</w:t>
      </w:r>
      <w:r w:rsidR="00F4255D">
        <w:t xml:space="preserve"> 155-174.</w:t>
      </w:r>
    </w:p>
    <w:p w14:paraId="291C0162" w14:textId="77777777" w:rsidR="000A5968" w:rsidRDefault="000A5968" w:rsidP="001B0B85"/>
    <w:p w14:paraId="326DE458" w14:textId="2ED8DA1C" w:rsidR="000A5968" w:rsidRDefault="000A5968" w:rsidP="009D6F5C">
      <w:pPr>
        <w:ind w:left="720" w:hanging="720"/>
      </w:pPr>
      <w:r>
        <w:t xml:space="preserve">*Happe, Kelly E. “Heredity, Gender, and the Discourse of Ovarian Cancer.” </w:t>
      </w:r>
      <w:r>
        <w:rPr>
          <w:i/>
        </w:rPr>
        <w:t xml:space="preserve">New Genetics and Society, </w:t>
      </w:r>
      <w:r>
        <w:t>25.2 (2006): 171-196.</w:t>
      </w:r>
    </w:p>
    <w:p w14:paraId="2DEE6D03" w14:textId="77777777" w:rsidR="000A5968" w:rsidRDefault="000A5968" w:rsidP="001B0B85"/>
    <w:p w14:paraId="50343984" w14:textId="34C221F0" w:rsidR="000A5968" w:rsidRPr="000A5968" w:rsidRDefault="000A5968" w:rsidP="009D6F5C">
      <w:pPr>
        <w:ind w:left="720" w:hanging="720"/>
      </w:pPr>
      <w:r>
        <w:t xml:space="preserve">*Mitchell, Gordon R. and Kelly Happe. “Informed Consent After the Human Genome Project.” </w:t>
      </w:r>
      <w:r>
        <w:rPr>
          <w:i/>
        </w:rPr>
        <w:t xml:space="preserve">Rhetoric and Public Affairs, </w:t>
      </w:r>
      <w:r>
        <w:t>4.3 (2001): 375-406.</w:t>
      </w:r>
    </w:p>
    <w:p w14:paraId="0F2B18C7" w14:textId="77777777" w:rsidR="000A5968" w:rsidRDefault="000A5968" w:rsidP="001B0B85"/>
    <w:p w14:paraId="71F5871C" w14:textId="77777777" w:rsidR="000A5968" w:rsidRDefault="000A5968" w:rsidP="009D6F5C">
      <w:pPr>
        <w:ind w:left="720" w:hanging="720"/>
      </w:pPr>
      <w:r>
        <w:t xml:space="preserve">*Mitchell, Gordon R. and Kelly Happe. “Defining the Subject of Consent in DNA Research.” </w:t>
      </w:r>
      <w:r>
        <w:rPr>
          <w:i/>
        </w:rPr>
        <w:t xml:space="preserve">Journal of Medical Humanities, </w:t>
      </w:r>
      <w:r>
        <w:t>22.1 (2001): 41-53.</w:t>
      </w:r>
    </w:p>
    <w:p w14:paraId="169CB621" w14:textId="77777777" w:rsidR="000A5968" w:rsidRDefault="000A5968" w:rsidP="000A5968"/>
    <w:p w14:paraId="1503BD79" w14:textId="76B087BF" w:rsidR="000A5968" w:rsidRPr="000A5968" w:rsidRDefault="000A5968" w:rsidP="009D6F5C">
      <w:pPr>
        <w:ind w:left="720" w:hanging="720"/>
      </w:pPr>
      <w:r>
        <w:t xml:space="preserve">*Happe, Kelly E. “The Political Economy of the Human Genome Project: Challenges for Feminists.” </w:t>
      </w:r>
      <w:r>
        <w:rPr>
          <w:i/>
        </w:rPr>
        <w:t xml:space="preserve">Michigan Feminist Studies, </w:t>
      </w:r>
      <w:r>
        <w:t>13: 63-88.</w:t>
      </w:r>
    </w:p>
    <w:p w14:paraId="2B89D52E" w14:textId="559BC10E" w:rsidR="004167A0" w:rsidRDefault="004167A0" w:rsidP="001B0B85">
      <w:pPr>
        <w:rPr>
          <w:i/>
        </w:rPr>
      </w:pPr>
    </w:p>
    <w:p w14:paraId="5E7ED849" w14:textId="77777777" w:rsidR="00AF5E68" w:rsidRDefault="00AF5E68" w:rsidP="0094364B">
      <w:pPr>
        <w:ind w:left="720" w:firstLine="720"/>
        <w:rPr>
          <w:u w:val="single"/>
        </w:rPr>
      </w:pPr>
    </w:p>
    <w:p w14:paraId="3FD1A05D" w14:textId="77777777" w:rsidR="0015620D" w:rsidRDefault="0015620D" w:rsidP="002A52B3">
      <w:pPr>
        <w:ind w:left="720" w:firstLine="720"/>
        <w:rPr>
          <w:u w:val="single"/>
        </w:rPr>
      </w:pPr>
    </w:p>
    <w:p w14:paraId="1E79AD8B" w14:textId="77777777" w:rsidR="004C3CEE" w:rsidRDefault="004C3CEE" w:rsidP="00836C39">
      <w:pPr>
        <w:ind w:left="720" w:firstLine="720"/>
        <w:rPr>
          <w:u w:val="single"/>
        </w:rPr>
      </w:pPr>
    </w:p>
    <w:p w14:paraId="1AC208B9" w14:textId="2F86ACE8" w:rsidR="00C41D53" w:rsidRPr="003F64FF" w:rsidRDefault="00C41D53" w:rsidP="00974140">
      <w:pPr>
        <w:ind w:left="720" w:firstLine="720"/>
        <w:rPr>
          <w:u w:val="single"/>
        </w:rPr>
      </w:pPr>
      <w:r w:rsidRPr="003F64FF">
        <w:rPr>
          <w:u w:val="single"/>
        </w:rPr>
        <w:t xml:space="preserve">Works </w:t>
      </w:r>
      <w:r w:rsidR="00CE22F8">
        <w:rPr>
          <w:u w:val="single"/>
        </w:rPr>
        <w:t>in Progress</w:t>
      </w:r>
      <w:r w:rsidR="00A53C83">
        <w:rPr>
          <w:u w:val="single"/>
        </w:rPr>
        <w:t xml:space="preserve"> and Under Review</w:t>
      </w:r>
    </w:p>
    <w:p w14:paraId="0D795AD9" w14:textId="77777777" w:rsidR="002736E2" w:rsidRDefault="002736E2" w:rsidP="00C7258C">
      <w:pPr>
        <w:ind w:left="720" w:hanging="720"/>
      </w:pPr>
    </w:p>
    <w:p w14:paraId="44D37742" w14:textId="469FB4FE" w:rsidR="00C7258C" w:rsidRPr="002736E2" w:rsidRDefault="002736E2" w:rsidP="00C7258C">
      <w:pPr>
        <w:ind w:left="720" w:hanging="720"/>
      </w:pPr>
      <w:r>
        <w:t>** Title TBA. Special forum on</w:t>
      </w:r>
      <w:r w:rsidR="00E2624A">
        <w:t xml:space="preserve"> the topic</w:t>
      </w:r>
      <w:r>
        <w:t xml:space="preserve"> “Thinking in Transition.” </w:t>
      </w:r>
      <w:r>
        <w:rPr>
          <w:i/>
          <w:iCs/>
        </w:rPr>
        <w:t xml:space="preserve">Philosophy and Rhetoric. </w:t>
      </w:r>
      <w:r>
        <w:t>Draft due on January 1.</w:t>
      </w:r>
    </w:p>
    <w:p w14:paraId="23E1AB13" w14:textId="77777777" w:rsidR="00456BAF" w:rsidRDefault="00456BAF" w:rsidP="00456BAF"/>
    <w:p w14:paraId="204331F5" w14:textId="11B38ACF" w:rsidR="00375CD8" w:rsidRDefault="00456BAF" w:rsidP="00375CD8">
      <w:pPr>
        <w:rPr>
          <w:rFonts w:cs="Times New Roman"/>
        </w:rPr>
      </w:pPr>
      <w:r>
        <w:t>** *</w:t>
      </w:r>
      <w:r>
        <w:rPr>
          <w:rFonts w:cs="Times New Roman"/>
        </w:rPr>
        <w:t>“</w:t>
      </w:r>
      <w:r w:rsidR="00375CD8">
        <w:rPr>
          <w:rFonts w:cs="Times New Roman"/>
        </w:rPr>
        <w:t xml:space="preserve">Rethinking Rhetoric’s Ecological Turn: </w:t>
      </w:r>
      <w:r w:rsidR="0086301D">
        <w:rPr>
          <w:rFonts w:cs="Times New Roman"/>
        </w:rPr>
        <w:t>Resilience, Capital, and Change.</w:t>
      </w:r>
      <w:r w:rsidR="00375CD8">
        <w:rPr>
          <w:rFonts w:cs="Times New Roman"/>
        </w:rPr>
        <w:t>”</w:t>
      </w:r>
    </w:p>
    <w:p w14:paraId="2346C086" w14:textId="04307EF6" w:rsidR="00456BAF" w:rsidRDefault="00456BAF" w:rsidP="00375CD8">
      <w:pPr>
        <w:ind w:left="720"/>
        <w:rPr>
          <w:rFonts w:cs="Times New Roman"/>
        </w:rPr>
      </w:pPr>
      <w:r>
        <w:rPr>
          <w:rFonts w:cs="Times New Roman"/>
        </w:rPr>
        <w:t xml:space="preserve">(working title). </w:t>
      </w:r>
      <w:r w:rsidR="0026656B">
        <w:rPr>
          <w:rFonts w:cs="Times New Roman"/>
        </w:rPr>
        <w:t xml:space="preserve">For </w:t>
      </w:r>
      <w:r w:rsidRPr="00456BAF">
        <w:rPr>
          <w:i/>
          <w:iCs/>
        </w:rPr>
        <w:t>Rhetoric as Nature: Exploring Rhetoric Through Human and Extra-Human Relationality</w:t>
      </w:r>
      <w:r w:rsidR="0026656B">
        <w:rPr>
          <w:rFonts w:cs="Times New Roman"/>
        </w:rPr>
        <w:t>.</w:t>
      </w:r>
      <w:r>
        <w:rPr>
          <w:rFonts w:cs="Times New Roman"/>
        </w:rPr>
        <w:t xml:space="preserve"> Catherine Chaput and Josh Hanan, eds.</w:t>
      </w:r>
      <w:r w:rsidR="00311D35">
        <w:rPr>
          <w:rFonts w:cs="Times New Roman"/>
        </w:rPr>
        <w:t xml:space="preserve"> </w:t>
      </w:r>
      <w:r w:rsidR="0086301D">
        <w:rPr>
          <w:rFonts w:cs="Times New Roman"/>
        </w:rPr>
        <w:t>Revised essay submitted.</w:t>
      </w:r>
      <w:r w:rsidR="002736E2">
        <w:rPr>
          <w:rFonts w:cs="Times New Roman"/>
        </w:rPr>
        <w:t xml:space="preserve"> </w:t>
      </w:r>
      <w:r w:rsidR="00E2624A">
        <w:rPr>
          <w:rFonts w:cs="Times New Roman"/>
        </w:rPr>
        <w:t>Manuscript u</w:t>
      </w:r>
      <w:r w:rsidR="002736E2">
        <w:rPr>
          <w:rFonts w:cs="Times New Roman"/>
        </w:rPr>
        <w:t>nder review.</w:t>
      </w:r>
      <w:r w:rsidR="005124DC">
        <w:rPr>
          <w:rFonts w:cs="Times New Roman"/>
        </w:rPr>
        <w:t xml:space="preserve"> </w:t>
      </w:r>
    </w:p>
    <w:p w14:paraId="1505A633" w14:textId="77777777" w:rsidR="00E46E50" w:rsidRDefault="00E46E50" w:rsidP="0026656B"/>
    <w:p w14:paraId="4337AEB7" w14:textId="3B144E1E" w:rsidR="0026656B" w:rsidRDefault="0026656B" w:rsidP="0026656B">
      <w:pPr>
        <w:rPr>
          <w:rFonts w:cs="Times New Roman"/>
          <w:szCs w:val="24"/>
        </w:rPr>
      </w:pPr>
      <w:r>
        <w:rPr>
          <w:rFonts w:cs="Times New Roman"/>
          <w:i/>
          <w:iCs/>
          <w:szCs w:val="24"/>
        </w:rPr>
        <w:t xml:space="preserve">Rhetorics of Care </w:t>
      </w:r>
      <w:r>
        <w:rPr>
          <w:rFonts w:cs="Times New Roman"/>
          <w:szCs w:val="24"/>
        </w:rPr>
        <w:t>(co-editor with Chris Garlough and Stuart Murray; book manuscript)</w:t>
      </w:r>
    </w:p>
    <w:p w14:paraId="4A3678A6" w14:textId="2E733968" w:rsidR="0026656B" w:rsidRPr="00311D35" w:rsidRDefault="0026656B" w:rsidP="0026656B">
      <w:pPr>
        <w:ind w:left="720" w:hanging="720"/>
        <w:rPr>
          <w:rFonts w:cs="Times New Roman"/>
          <w:szCs w:val="24"/>
        </w:rPr>
      </w:pPr>
      <w:r>
        <w:rPr>
          <w:rFonts w:cs="Times New Roman"/>
          <w:szCs w:val="24"/>
        </w:rPr>
        <w:tab/>
      </w:r>
      <w:r w:rsidR="00E2624A">
        <w:rPr>
          <w:rFonts w:cs="Times New Roman"/>
          <w:szCs w:val="24"/>
        </w:rPr>
        <w:t>Full manuscript</w:t>
      </w:r>
      <w:r w:rsidR="00311D35">
        <w:rPr>
          <w:rFonts w:cs="Times New Roman"/>
          <w:szCs w:val="24"/>
        </w:rPr>
        <w:t xml:space="preserve"> be submitted to </w:t>
      </w:r>
      <w:r w:rsidR="00311D35" w:rsidRPr="00311D35">
        <w:rPr>
          <w:rFonts w:cs="Times New Roman"/>
          <w:szCs w:val="24"/>
          <w:lang w:val="nl-NL"/>
        </w:rPr>
        <w:t>Peeters </w:t>
      </w:r>
      <w:r w:rsidR="00311D35" w:rsidRPr="00311D35">
        <w:rPr>
          <w:rFonts w:cs="Times New Roman"/>
          <w:szCs w:val="24"/>
        </w:rPr>
        <w:t xml:space="preserve">Publishers Leuven (Ethics of Care Series), </w:t>
      </w:r>
      <w:r w:rsidR="002736E2">
        <w:rPr>
          <w:rFonts w:cs="Times New Roman"/>
          <w:szCs w:val="24"/>
        </w:rPr>
        <w:t>October 1</w:t>
      </w:r>
      <w:r w:rsidR="00311D35" w:rsidRPr="00311D35">
        <w:rPr>
          <w:rFonts w:cs="Times New Roman"/>
          <w:szCs w:val="24"/>
        </w:rPr>
        <w:t>.</w:t>
      </w:r>
    </w:p>
    <w:p w14:paraId="26BF4DCD" w14:textId="77777777" w:rsidR="0026656B" w:rsidRDefault="0026656B" w:rsidP="0026656B">
      <w:pPr>
        <w:ind w:left="720" w:hanging="720"/>
        <w:rPr>
          <w:rFonts w:cs="Times New Roman"/>
          <w:szCs w:val="24"/>
        </w:rPr>
      </w:pPr>
    </w:p>
    <w:p w14:paraId="7BBD266A" w14:textId="77777777" w:rsidR="00CE741B" w:rsidRDefault="0026656B" w:rsidP="00CE741B">
      <w:pPr>
        <w:ind w:left="720" w:hanging="720"/>
        <w:rPr>
          <w:rFonts w:cs="Times New Roman"/>
          <w:szCs w:val="24"/>
        </w:rPr>
      </w:pPr>
      <w:r>
        <w:rPr>
          <w:rFonts w:cs="Times New Roman"/>
          <w:szCs w:val="24"/>
        </w:rPr>
        <w:t>(with Allegro Wang) “</w:t>
      </w:r>
      <w:r w:rsidR="005124DC">
        <w:rPr>
          <w:rFonts w:cs="Times New Roman"/>
        </w:rPr>
        <w:t>Toward a Rethinking of the Temporality of Care</w:t>
      </w:r>
      <w:r>
        <w:rPr>
          <w:rFonts w:cs="Times New Roman"/>
          <w:szCs w:val="24"/>
        </w:rPr>
        <w:t xml:space="preserve">” (working title, for </w:t>
      </w:r>
      <w:r>
        <w:rPr>
          <w:rFonts w:cs="Times New Roman"/>
          <w:i/>
          <w:iCs/>
          <w:szCs w:val="24"/>
        </w:rPr>
        <w:t xml:space="preserve">Rhetorics of Care </w:t>
      </w:r>
      <w:r>
        <w:rPr>
          <w:rFonts w:cs="Times New Roman"/>
          <w:szCs w:val="24"/>
        </w:rPr>
        <w:t>co-edited volume).</w:t>
      </w:r>
      <w:r w:rsidR="002736E2">
        <w:rPr>
          <w:rFonts w:cs="Times New Roman"/>
          <w:szCs w:val="24"/>
        </w:rPr>
        <w:t xml:space="preserve"> Revised draft completed.</w:t>
      </w:r>
    </w:p>
    <w:p w14:paraId="0BBB836D" w14:textId="5EE2AE1F" w:rsidR="00426E55" w:rsidRDefault="00426E55" w:rsidP="00CE741B">
      <w:pPr>
        <w:ind w:left="720" w:hanging="720"/>
        <w:rPr>
          <w:rFonts w:cs="Times New Roman"/>
          <w:szCs w:val="24"/>
        </w:rPr>
      </w:pPr>
      <w:r>
        <w:rPr>
          <w:rFonts w:cs="Times New Roman"/>
          <w:szCs w:val="24"/>
        </w:rPr>
        <w:t>“Utopias Without Futures: Essays on Rhetoric, Failure, and the Possibilities of Other Worlds” (working title). Book proposal.</w:t>
      </w:r>
    </w:p>
    <w:p w14:paraId="63E891B1" w14:textId="77777777" w:rsidR="00CE741B" w:rsidRDefault="00CE741B" w:rsidP="00CE741B">
      <w:pPr>
        <w:ind w:left="720" w:hanging="720"/>
        <w:rPr>
          <w:rFonts w:cs="Times New Roman"/>
          <w:szCs w:val="24"/>
        </w:rPr>
      </w:pPr>
    </w:p>
    <w:p w14:paraId="3E137119" w14:textId="2277AB05" w:rsidR="0038103E" w:rsidRPr="00CE741B" w:rsidRDefault="0038103E" w:rsidP="00CE741B">
      <w:pPr>
        <w:ind w:left="720" w:hanging="720"/>
        <w:rPr>
          <w:rFonts w:cs="Times New Roman"/>
          <w:szCs w:val="24"/>
        </w:rPr>
      </w:pPr>
      <w:r>
        <w:rPr>
          <w:b/>
        </w:rPr>
        <w:t>Fellowships</w:t>
      </w:r>
    </w:p>
    <w:p w14:paraId="0AE69477" w14:textId="77777777" w:rsidR="0038103E" w:rsidRDefault="0038103E" w:rsidP="00E0309E">
      <w:pPr>
        <w:rPr>
          <w:b/>
        </w:rPr>
      </w:pPr>
    </w:p>
    <w:p w14:paraId="4E6C9903" w14:textId="77777777" w:rsidR="00434F15" w:rsidRDefault="0038103E" w:rsidP="00434F15">
      <w:pPr>
        <w:ind w:left="720" w:hanging="720"/>
      </w:pPr>
      <w:r>
        <w:t>Study in a Second Discipline Fellow (Department of Genetics, University of Georgia), 2017-2018</w:t>
      </w:r>
      <w:r w:rsidR="003547D1">
        <w:t>. Granted leave from teaching to study the science of epigenetics; Bob Schmitz, mentor.</w:t>
      </w:r>
    </w:p>
    <w:p w14:paraId="4EFC3F57" w14:textId="77777777" w:rsidR="00434F15" w:rsidRDefault="00434F15" w:rsidP="00434F15">
      <w:pPr>
        <w:ind w:left="720" w:hanging="720"/>
      </w:pPr>
    </w:p>
    <w:p w14:paraId="171BE2AA" w14:textId="54335E60" w:rsidR="00434F15" w:rsidRDefault="00434F15" w:rsidP="00E130EB">
      <w:pPr>
        <w:ind w:left="720" w:hanging="720"/>
      </w:pPr>
      <w:r>
        <w:t>Research Fellow</w:t>
      </w:r>
      <w:r w:rsidR="00E130EB">
        <w:t xml:space="preserve">, </w:t>
      </w:r>
      <w:r>
        <w:t>Willson Center for the Humanities and Arts</w:t>
      </w:r>
      <w:r w:rsidR="00E130EB">
        <w:t>, University of Georgia, 2014.</w:t>
      </w:r>
    </w:p>
    <w:p w14:paraId="0104FD71" w14:textId="77777777" w:rsidR="00F604E5" w:rsidRDefault="00F604E5" w:rsidP="0038103E">
      <w:pPr>
        <w:ind w:left="720" w:hanging="720"/>
      </w:pPr>
    </w:p>
    <w:p w14:paraId="19AD2B55" w14:textId="77777777" w:rsidR="00F604E5" w:rsidRDefault="00F604E5" w:rsidP="00F604E5">
      <w:r>
        <w:t>Andrew Mellon Pre-doctoral Fellowship, University of Pittsburgh, 1999-2000.</w:t>
      </w:r>
    </w:p>
    <w:p w14:paraId="23640E02" w14:textId="77777777" w:rsidR="00F604E5" w:rsidRDefault="00F604E5" w:rsidP="00F604E5"/>
    <w:p w14:paraId="507A2A0F" w14:textId="73CDA87D" w:rsidR="00F604E5" w:rsidRDefault="00F604E5" w:rsidP="00F604E5">
      <w:pPr>
        <w:ind w:left="720" w:hanging="720"/>
      </w:pPr>
      <w:r>
        <w:t>Cultural Studies Fellowship, Cultural Studies Program, University of Pittsburgh, 1998-1999.</w:t>
      </w:r>
    </w:p>
    <w:p w14:paraId="33C5C3D7" w14:textId="44F6CF78" w:rsidR="00615FED" w:rsidRDefault="00615FED" w:rsidP="00F604E5">
      <w:pPr>
        <w:ind w:left="720" w:hanging="720"/>
      </w:pPr>
    </w:p>
    <w:p w14:paraId="4B82098E" w14:textId="56B57A0E" w:rsidR="00615FED" w:rsidRDefault="00615FED" w:rsidP="00F604E5">
      <w:pPr>
        <w:ind w:left="720" w:hanging="720"/>
      </w:pPr>
    </w:p>
    <w:p w14:paraId="3F43D0CF" w14:textId="697D0890" w:rsidR="00615FED" w:rsidRPr="00F00EB4" w:rsidRDefault="00CE741B" w:rsidP="00615FED">
      <w:pPr>
        <w:rPr>
          <w:b/>
        </w:rPr>
      </w:pPr>
      <w:r>
        <w:rPr>
          <w:b/>
        </w:rPr>
        <w:t>Lectures and Seminars</w:t>
      </w:r>
      <w:r w:rsidR="00615FED">
        <w:rPr>
          <w:b/>
        </w:rPr>
        <w:t xml:space="preserve"> </w:t>
      </w:r>
    </w:p>
    <w:p w14:paraId="27AE78DB" w14:textId="77777777" w:rsidR="00615FED" w:rsidRDefault="00615FED" w:rsidP="00615FED"/>
    <w:p w14:paraId="6B5F335C" w14:textId="7C1E73E1" w:rsidR="00615FED" w:rsidRPr="00CE741B" w:rsidRDefault="00CE741B" w:rsidP="00615FED">
      <w:pPr>
        <w:ind w:left="720" w:hanging="720"/>
        <w:rPr>
          <w:rFonts w:cs="Times New Roman"/>
        </w:rPr>
      </w:pPr>
      <w:r>
        <w:rPr>
          <w:rFonts w:cs="Times New Roman"/>
        </w:rPr>
        <w:t xml:space="preserve">Seminar on </w:t>
      </w:r>
      <w:r>
        <w:rPr>
          <w:rFonts w:cs="Times New Roman"/>
          <w:i/>
          <w:iCs/>
        </w:rPr>
        <w:t xml:space="preserve">The Body Plastic. </w:t>
      </w:r>
      <w:r>
        <w:rPr>
          <w:rFonts w:cs="Times New Roman"/>
        </w:rPr>
        <w:t xml:space="preserve">Organized by Ruth Fletcher, </w:t>
      </w:r>
      <w:r w:rsidR="00085F4B">
        <w:rPr>
          <w:rFonts w:cs="Times New Roman"/>
        </w:rPr>
        <w:t xml:space="preserve">Professor of Law, Queen Mary University of London, School of Law. </w:t>
      </w:r>
      <w:r w:rsidR="005B7978">
        <w:rPr>
          <w:rFonts w:cs="Times New Roman"/>
        </w:rPr>
        <w:t xml:space="preserve">London, </w:t>
      </w:r>
      <w:r w:rsidR="00085F4B">
        <w:rPr>
          <w:rFonts w:cs="Times New Roman"/>
        </w:rPr>
        <w:t xml:space="preserve">September 10, 2025. </w:t>
      </w:r>
    </w:p>
    <w:p w14:paraId="57E59087" w14:textId="77777777" w:rsidR="004174AF" w:rsidRDefault="004174AF" w:rsidP="00615FED">
      <w:pPr>
        <w:ind w:left="720" w:hanging="720"/>
      </w:pPr>
    </w:p>
    <w:p w14:paraId="7F6F178E" w14:textId="17ACB698" w:rsidR="007971F2" w:rsidRDefault="007971F2" w:rsidP="00615FED">
      <w:pPr>
        <w:ind w:left="720" w:hanging="720"/>
      </w:pPr>
      <w:r>
        <w:t>Invited Talk. “Research Mixer.” Event hosted by the Franklin College of Arts and Sciences. Provided overview of research program in critical approaches to health. November 2024.</w:t>
      </w:r>
    </w:p>
    <w:p w14:paraId="455D7396" w14:textId="77777777" w:rsidR="007971F2" w:rsidRDefault="007971F2" w:rsidP="00615FED">
      <w:pPr>
        <w:ind w:left="720" w:hanging="720"/>
      </w:pPr>
    </w:p>
    <w:p w14:paraId="1B4B1E9B" w14:textId="63E78EC8" w:rsidR="00B55CBD" w:rsidRDefault="004774A2" w:rsidP="00615FED">
      <w:pPr>
        <w:ind w:left="720" w:hanging="720"/>
      </w:pPr>
      <w:r>
        <w:t>Invited Lecture. “</w:t>
      </w:r>
      <w:r w:rsidR="00954F75">
        <w:t>The Environment is Political.</w:t>
      </w:r>
      <w:r>
        <w:t xml:space="preserve">” </w:t>
      </w:r>
      <w:r w:rsidR="00954F75">
        <w:t xml:space="preserve">Lecture on “resilience” and the recuperation of racial thinking. </w:t>
      </w:r>
      <w:r>
        <w:t>University of Sas</w:t>
      </w:r>
      <w:r w:rsidR="00862687">
        <w:t>s</w:t>
      </w:r>
      <w:r>
        <w:t>ari, Alghero, Italy. July</w:t>
      </w:r>
      <w:r w:rsidR="00954F75">
        <w:t xml:space="preserve"> 30,</w:t>
      </w:r>
      <w:r>
        <w:t xml:space="preserve"> 2024</w:t>
      </w:r>
      <w:r w:rsidR="00954F75">
        <w:t>.</w:t>
      </w:r>
    </w:p>
    <w:p w14:paraId="15666214" w14:textId="77777777" w:rsidR="00B55CBD" w:rsidRDefault="00B55CBD" w:rsidP="00615FED">
      <w:pPr>
        <w:ind w:left="720" w:hanging="720"/>
      </w:pPr>
    </w:p>
    <w:p w14:paraId="3E424D67" w14:textId="2BE1EDA3" w:rsidR="00615FED" w:rsidRDefault="00615FED" w:rsidP="00615FED">
      <w:pPr>
        <w:ind w:left="720" w:hanging="720"/>
      </w:pPr>
      <w:r>
        <w:t>Invited workshop participant, “Problematic STEM Jargon.” ADVANCE Resource and Coordination (ARC) Network. San Diego, April 8-10, 2022.</w:t>
      </w:r>
    </w:p>
    <w:p w14:paraId="10A0415C" w14:textId="77777777" w:rsidR="00615FED" w:rsidRDefault="00615FED" w:rsidP="00615FED">
      <w:pPr>
        <w:ind w:left="720" w:hanging="720"/>
        <w:rPr>
          <w:rFonts w:cs="Times New Roman"/>
        </w:rPr>
      </w:pPr>
    </w:p>
    <w:p w14:paraId="42845602" w14:textId="77777777" w:rsidR="00615FED" w:rsidRDefault="00615FED" w:rsidP="000B7D96">
      <w:pPr>
        <w:ind w:left="720" w:hanging="720"/>
        <w:rPr>
          <w:rFonts w:cs="Times New Roman"/>
        </w:rPr>
      </w:pPr>
      <w:r>
        <w:rPr>
          <w:rFonts w:cs="Times New Roman"/>
        </w:rPr>
        <w:t>Plenary Speaker. “Rhetoric and the Coproduction of Science and Capitalism: Some Theoretical and Methodological Considerations.” 2021 Rhetoric of Health and Medicine Symposium. October.</w:t>
      </w:r>
    </w:p>
    <w:p w14:paraId="69E45487" w14:textId="77777777" w:rsidR="00615FED" w:rsidRDefault="00615FED" w:rsidP="00615FED">
      <w:pPr>
        <w:ind w:left="720" w:hanging="720"/>
        <w:textAlignment w:val="baseline"/>
        <w:rPr>
          <w:rFonts w:cs="Times New Roman"/>
        </w:rPr>
      </w:pPr>
    </w:p>
    <w:p w14:paraId="46B90B1F" w14:textId="77777777" w:rsidR="00615FED" w:rsidRPr="004D76AB" w:rsidRDefault="00615FED" w:rsidP="000B7D96">
      <w:pPr>
        <w:ind w:left="720" w:hanging="720"/>
        <w:textAlignment w:val="baseline"/>
        <w:rPr>
          <w:rFonts w:eastAsia="Times New Roman" w:cs="Times New Roman"/>
          <w:color w:val="000000"/>
          <w:szCs w:val="24"/>
          <w:lang w:eastAsia="en-US"/>
        </w:rPr>
      </w:pPr>
      <w:r w:rsidRPr="004D76AB">
        <w:rPr>
          <w:rFonts w:cs="Times New Roman"/>
        </w:rPr>
        <w:t>Invited Lecture. “</w:t>
      </w:r>
      <w:r w:rsidRPr="004D76AB">
        <w:rPr>
          <w:rFonts w:eastAsia="Times New Roman" w:cs="Times New Roman"/>
          <w:color w:val="000000"/>
          <w:szCs w:val="24"/>
          <w:lang w:eastAsia="en-US"/>
        </w:rPr>
        <w:t xml:space="preserve">Epigenetics, Race, and Justice: Rethinking the Relationship between Science and Redress.” </w:t>
      </w:r>
      <w:r w:rsidRPr="004D76AB">
        <w:rPr>
          <w:rFonts w:cs="Times New Roman"/>
        </w:rPr>
        <w:t>Center for Professional and Applied Ethics, UNC Charlotte. February 19, 2020.</w:t>
      </w:r>
    </w:p>
    <w:p w14:paraId="43EC6F1D" w14:textId="77777777" w:rsidR="00615FED" w:rsidRPr="004D76AB" w:rsidRDefault="00615FED" w:rsidP="00615FED">
      <w:pPr>
        <w:ind w:left="720" w:hanging="720"/>
        <w:rPr>
          <w:rFonts w:cs="Times New Roman"/>
        </w:rPr>
      </w:pPr>
    </w:p>
    <w:p w14:paraId="606F96FB" w14:textId="77777777" w:rsidR="00615FED" w:rsidRPr="00F8258E" w:rsidRDefault="00615FED" w:rsidP="00615FED">
      <w:pPr>
        <w:ind w:left="720" w:hanging="720"/>
        <w:rPr>
          <w:rFonts w:ascii="Times" w:eastAsia="Times New Roman" w:hAnsi="Times" w:cs="Times New Roman"/>
          <w:sz w:val="20"/>
          <w:lang w:eastAsia="en-US"/>
        </w:rPr>
      </w:pPr>
      <w:r>
        <w:lastRenderedPageBreak/>
        <w:t xml:space="preserve">Invited Lecture. </w:t>
      </w:r>
      <w:r w:rsidRPr="00146E82">
        <w:rPr>
          <w:rFonts w:cs="Times New Roman"/>
        </w:rPr>
        <w:t>“</w:t>
      </w:r>
      <w:r w:rsidRPr="00F8258E">
        <w:rPr>
          <w:rFonts w:eastAsia="Times New Roman" w:cs="Times New Roman"/>
          <w:color w:val="000000"/>
          <w:szCs w:val="24"/>
          <w:shd w:val="clear" w:color="auto" w:fill="FFFFFF"/>
          <w:lang w:eastAsia="en-US"/>
        </w:rPr>
        <w:t>The Utopian Demand: Rhetoric, Desire, and Radical Economic Thought</w:t>
      </w:r>
      <w:r>
        <w:rPr>
          <w:rFonts w:ascii="Times" w:eastAsia="Times New Roman" w:hAnsi="Times" w:cs="Times New Roman"/>
          <w:sz w:val="20"/>
          <w:lang w:eastAsia="en-US"/>
        </w:rPr>
        <w:t xml:space="preserve">.” </w:t>
      </w:r>
      <w:r>
        <w:t xml:space="preserve">Department of Communication Arts and Sciences, Penn State University, February 1, 2019. </w:t>
      </w:r>
    </w:p>
    <w:p w14:paraId="34000728" w14:textId="77777777" w:rsidR="00615FED" w:rsidRDefault="00615FED" w:rsidP="00615FED">
      <w:pPr>
        <w:ind w:left="720" w:hanging="720"/>
      </w:pPr>
    </w:p>
    <w:p w14:paraId="001F598F" w14:textId="77777777" w:rsidR="00615FED" w:rsidRDefault="00615FED" w:rsidP="00615FED">
      <w:pPr>
        <w:ind w:left="720" w:hanging="720"/>
      </w:pPr>
      <w:r>
        <w:t xml:space="preserve">Invited Respondent, Plenary Panel. “Precarity, Performativity, and the Utopian Demand.” Biennial Public Address Conference, University of Colorado Boulder, October 2018. </w:t>
      </w:r>
    </w:p>
    <w:p w14:paraId="4DBB7620" w14:textId="77777777" w:rsidR="00615FED" w:rsidRDefault="00615FED" w:rsidP="00615FED">
      <w:pPr>
        <w:rPr>
          <w:rFonts w:ascii="Calibri" w:eastAsia="Times New Roman" w:hAnsi="Calibri" w:cs="Times New Roman"/>
          <w:color w:val="000000"/>
          <w:szCs w:val="24"/>
          <w:shd w:val="clear" w:color="auto" w:fill="FFFFFF"/>
          <w:lang w:eastAsia="en-US"/>
        </w:rPr>
      </w:pPr>
    </w:p>
    <w:p w14:paraId="2BAF85CA" w14:textId="77777777" w:rsidR="00615FED" w:rsidRPr="00D16097" w:rsidRDefault="00615FED" w:rsidP="00615FED">
      <w:pPr>
        <w:ind w:left="720" w:hanging="720"/>
        <w:rPr>
          <w:rFonts w:eastAsia="Times New Roman" w:cs="Times New Roman"/>
          <w:color w:val="000000" w:themeColor="text1"/>
          <w:sz w:val="20"/>
          <w:lang w:eastAsia="en-US"/>
        </w:rPr>
      </w:pPr>
      <w:r w:rsidRPr="00D16097">
        <w:rPr>
          <w:rFonts w:eastAsia="Times New Roman" w:cs="Times New Roman"/>
          <w:color w:val="000000" w:themeColor="text1"/>
          <w:szCs w:val="24"/>
          <w:shd w:val="clear" w:color="auto" w:fill="FFFFFF"/>
          <w:lang w:eastAsia="en-US"/>
        </w:rPr>
        <w:t>Plenary speaker, Annual Spring Symposium of the UGA Lifelong Learning Association (UGALLA), Department of Lifelong Education, Administration, and Policy, University of Georgia, March 2018.</w:t>
      </w:r>
    </w:p>
    <w:p w14:paraId="07AC6848" w14:textId="77777777" w:rsidR="00615FED" w:rsidRPr="00622D9B" w:rsidRDefault="00615FED" w:rsidP="00615FED">
      <w:pPr>
        <w:ind w:left="720" w:hanging="720"/>
        <w:rPr>
          <w:rFonts w:cs="Times New Roman"/>
        </w:rPr>
      </w:pPr>
    </w:p>
    <w:p w14:paraId="7C295A16" w14:textId="77777777" w:rsidR="00615FED" w:rsidRPr="00C4283B" w:rsidRDefault="00615FED" w:rsidP="00615FED">
      <w:pPr>
        <w:widowControl w:val="0"/>
        <w:ind w:left="720" w:hanging="720"/>
        <w:rPr>
          <w:rFonts w:cs="Times New Roman"/>
          <w:szCs w:val="24"/>
        </w:rPr>
      </w:pPr>
      <w:r>
        <w:t>Plenary speaker.  “</w:t>
      </w:r>
      <w:r w:rsidRPr="004B0D72">
        <w:rPr>
          <w:rFonts w:eastAsia="Times New Roman" w:cs="Times New Roman"/>
          <w:color w:val="000000"/>
          <w:szCs w:val="24"/>
          <w:lang w:eastAsia="en-US"/>
        </w:rPr>
        <w:t xml:space="preserve">Speech, Biopolitics, and the Possibility of Address: </w:t>
      </w:r>
      <w:r w:rsidRPr="004B0D72">
        <w:rPr>
          <w:rFonts w:cs="Times New Roman"/>
          <w:szCs w:val="24"/>
        </w:rPr>
        <w:t>Towards a Theory of the Utopian Gesture</w:t>
      </w:r>
      <w:r>
        <w:rPr>
          <w:rFonts w:cs="Times New Roman"/>
          <w:szCs w:val="24"/>
        </w:rPr>
        <w:t xml:space="preserve">.” </w:t>
      </w:r>
      <w:r>
        <w:t>Biennial Public Address Conference, Syracuse University, October 2016.</w:t>
      </w:r>
    </w:p>
    <w:p w14:paraId="5971E637" w14:textId="77777777" w:rsidR="00615FED" w:rsidRDefault="00615FED" w:rsidP="00615FED"/>
    <w:p w14:paraId="0199BF4D" w14:textId="77777777" w:rsidR="00615FED" w:rsidRDefault="00615FED" w:rsidP="00615FED">
      <w:pPr>
        <w:ind w:left="720" w:hanging="720"/>
      </w:pPr>
      <w:r>
        <w:t xml:space="preserve"> “BEINGS 2015. Biotech and the Ethical Imagination: A Global Summit.” Invited delegate. Atlanta, GA, May 17-20, 2015. </w:t>
      </w:r>
    </w:p>
    <w:p w14:paraId="024C8EFF" w14:textId="77777777" w:rsidR="00615FED" w:rsidRDefault="00615FED" w:rsidP="00615FED"/>
    <w:p w14:paraId="4E166B95" w14:textId="77777777" w:rsidR="00615FED" w:rsidRDefault="00615FED" w:rsidP="00615FED">
      <w:pPr>
        <w:ind w:left="720" w:hanging="720"/>
      </w:pPr>
      <w:r>
        <w:t xml:space="preserve"> “Heredity, Embodiment, and the Gendered Politics of Health.” Global Educational Forum. University of Georgia, March 19, 2015.</w:t>
      </w:r>
    </w:p>
    <w:p w14:paraId="4D2A1924" w14:textId="77777777" w:rsidR="00615FED" w:rsidRDefault="00615FED" w:rsidP="00615FED">
      <w:pPr>
        <w:ind w:left="720" w:hanging="720"/>
      </w:pPr>
    </w:p>
    <w:p w14:paraId="63135BC8" w14:textId="77777777" w:rsidR="00615FED" w:rsidRDefault="00615FED" w:rsidP="00615FED">
      <w:pPr>
        <w:ind w:left="720" w:hanging="720"/>
      </w:pPr>
      <w:r>
        <w:t xml:space="preserve"> “The Material Gene: Gender, Race, and Heredity After the Human Genome Project.” Department of Health and Behavioral Sciences, University of Colorado, Denver, November 7, 2014.</w:t>
      </w:r>
    </w:p>
    <w:p w14:paraId="78B50276" w14:textId="77777777" w:rsidR="00615FED" w:rsidRDefault="00615FED" w:rsidP="00615FED">
      <w:pPr>
        <w:ind w:left="720" w:hanging="720"/>
      </w:pPr>
    </w:p>
    <w:p w14:paraId="532C5DE8" w14:textId="77777777" w:rsidR="00615FED" w:rsidRDefault="00615FED" w:rsidP="00615FED">
      <w:pPr>
        <w:ind w:left="720" w:hanging="720"/>
      </w:pPr>
      <w:r>
        <w:t xml:space="preserve"> “The Material Gene: Gender, Race, and Heredity After the Human Genome Project.” Department of Cultural Studies Colloquium, George Mason University, February 13, 2014. (Talk cancelled due to inclement weather).</w:t>
      </w:r>
    </w:p>
    <w:p w14:paraId="681B5CA1" w14:textId="77777777" w:rsidR="00615FED" w:rsidRDefault="00615FED" w:rsidP="00615FED"/>
    <w:p w14:paraId="7CBD7409" w14:textId="77777777" w:rsidR="00615FED" w:rsidRDefault="00615FED" w:rsidP="00615FED">
      <w:pPr>
        <w:ind w:left="720" w:hanging="720"/>
      </w:pPr>
      <w:r>
        <w:t xml:space="preserve"> “The Material Gene: Gender, Race, and Heredity After the Human Genome Project.” Department of Social and Cultural Analysis, New York University, October 24, 2013.</w:t>
      </w:r>
    </w:p>
    <w:p w14:paraId="0B197E86" w14:textId="77777777" w:rsidR="00615FED" w:rsidRDefault="00615FED" w:rsidP="00615FED"/>
    <w:p w14:paraId="6C179AE4" w14:textId="77777777" w:rsidR="00615FED" w:rsidRDefault="00615FED" w:rsidP="00615FED">
      <w:pPr>
        <w:ind w:left="720" w:hanging="720"/>
      </w:pPr>
      <w:r>
        <w:t xml:space="preserve"> “Gender, Race, and the Embodiment of Heredity.” Institute for Research on Women, Gender, and Sexuality, Columbia University, October 22, 2013.</w:t>
      </w:r>
    </w:p>
    <w:p w14:paraId="609E1037" w14:textId="77777777" w:rsidR="00615FED" w:rsidRDefault="00615FED" w:rsidP="00615FED"/>
    <w:p w14:paraId="2AE103B2" w14:textId="77777777" w:rsidR="00615FED" w:rsidRDefault="00615FED" w:rsidP="00615FED">
      <w:pPr>
        <w:ind w:left="720" w:hanging="720"/>
      </w:pPr>
      <w:r>
        <w:t xml:space="preserve"> “The Material Gene: Gender, Race, and Heredity After the Human Genome Project.” Southern Festival of Books. Sponsored by Tennessee Humanities and the Robert Penn Warren Center, Vanderbilt University, October 13, 2013. (Broadcast on CSPAN’s “Book TV”)</w:t>
      </w:r>
    </w:p>
    <w:p w14:paraId="155784DB" w14:textId="77777777" w:rsidR="00615FED" w:rsidRDefault="00615FED" w:rsidP="00615FED"/>
    <w:p w14:paraId="59907A15" w14:textId="77777777" w:rsidR="00615FED" w:rsidRDefault="00615FED" w:rsidP="00615FED">
      <w:pPr>
        <w:ind w:left="720" w:hanging="720"/>
      </w:pPr>
      <w:r>
        <w:t xml:space="preserve"> “The Problem of Race in Medicine: Why We Need Bodies Without Biology.” Department of Communication Studies, University of North Texas, April 2012.</w:t>
      </w:r>
    </w:p>
    <w:p w14:paraId="16A85E22" w14:textId="77777777" w:rsidR="00615FED" w:rsidRDefault="00615FED" w:rsidP="00615FED"/>
    <w:p w14:paraId="54300469" w14:textId="77777777" w:rsidR="00615FED" w:rsidRDefault="00615FED" w:rsidP="00615FED">
      <w:pPr>
        <w:ind w:left="720" w:hanging="720"/>
      </w:pPr>
      <w:r>
        <w:lastRenderedPageBreak/>
        <w:t xml:space="preserve"> “The Rhetoric of Race and the Politics of Disease.” Department of Communication Arts, University of Wisconsin, March 2006.</w:t>
      </w:r>
    </w:p>
    <w:p w14:paraId="0B185364" w14:textId="77777777" w:rsidR="00615FED" w:rsidRDefault="00615FED" w:rsidP="00F604E5">
      <w:pPr>
        <w:ind w:left="720" w:hanging="720"/>
      </w:pPr>
    </w:p>
    <w:p w14:paraId="377B8BC1" w14:textId="77777777" w:rsidR="00F604E5" w:rsidRDefault="00F604E5" w:rsidP="0038103E">
      <w:pPr>
        <w:ind w:left="720" w:hanging="720"/>
      </w:pPr>
    </w:p>
    <w:p w14:paraId="4ADA5E8A" w14:textId="77777777" w:rsidR="0038103E" w:rsidRDefault="0038103E" w:rsidP="00E0309E">
      <w:pPr>
        <w:rPr>
          <w:b/>
        </w:rPr>
      </w:pPr>
    </w:p>
    <w:p w14:paraId="5E6A420D" w14:textId="612D2C8F" w:rsidR="00E0309E" w:rsidRPr="00C91A43" w:rsidRDefault="00F604E5" w:rsidP="00E0309E">
      <w:pPr>
        <w:rPr>
          <w:b/>
        </w:rPr>
      </w:pPr>
      <w:r>
        <w:rPr>
          <w:b/>
        </w:rPr>
        <w:t>Other r</w:t>
      </w:r>
      <w:r w:rsidR="00E0309E" w:rsidRPr="00C91A43">
        <w:rPr>
          <w:b/>
        </w:rPr>
        <w:t>ecognitions and outstanding achievements</w:t>
      </w:r>
    </w:p>
    <w:p w14:paraId="2D74CFEE" w14:textId="77777777" w:rsidR="00E0309E" w:rsidRDefault="00E0309E" w:rsidP="00E0309E"/>
    <w:p w14:paraId="00372979" w14:textId="5DAB848D" w:rsidR="00311E19" w:rsidRDefault="00311E19" w:rsidP="00085F4B">
      <w:r>
        <w:t>Selected for UGA-Oxford</w:t>
      </w:r>
      <w:r w:rsidR="00FD1EB8">
        <w:t xml:space="preserve"> Study Abroad Program (Spring 2019</w:t>
      </w:r>
      <w:r>
        <w:t>)</w:t>
      </w:r>
    </w:p>
    <w:p w14:paraId="5F3EC67F" w14:textId="77777777" w:rsidR="00311E19" w:rsidRDefault="00311E19" w:rsidP="00E0309E">
      <w:pPr>
        <w:ind w:left="720" w:hanging="720"/>
      </w:pPr>
    </w:p>
    <w:p w14:paraId="15634319" w14:textId="462C8EF2" w:rsidR="002B74DA" w:rsidRDefault="005F2011" w:rsidP="00E0309E">
      <w:pPr>
        <w:ind w:left="720" w:hanging="720"/>
      </w:pPr>
      <w:r>
        <w:t xml:space="preserve">Recognition, for “Greatly Contributing to the Career Development of UGA Students,” </w:t>
      </w:r>
      <w:r w:rsidR="002B74DA">
        <w:t>University of Georgia Career Center</w:t>
      </w:r>
      <w:r>
        <w:t>, December 2015</w:t>
      </w:r>
      <w:r w:rsidR="00951695">
        <w:t xml:space="preserve">, </w:t>
      </w:r>
      <w:r w:rsidR="00F210A0">
        <w:t>February 2022</w:t>
      </w:r>
      <w:r w:rsidR="00951695">
        <w:t>, February 2023.</w:t>
      </w:r>
    </w:p>
    <w:p w14:paraId="1C11E4D6" w14:textId="77777777" w:rsidR="002B74DA" w:rsidRDefault="002B74DA" w:rsidP="00E0309E">
      <w:pPr>
        <w:ind w:left="720" w:hanging="720"/>
      </w:pPr>
    </w:p>
    <w:p w14:paraId="60B1902C" w14:textId="569FEF80" w:rsidR="00E0309E" w:rsidRDefault="00E0309E" w:rsidP="00017975">
      <w:pPr>
        <w:ind w:left="720" w:hanging="720"/>
      </w:pPr>
      <w:r>
        <w:t>Invited Faculty Seminar Leader, National Communication Association Doctoral Honors Seminar. University of Maryland, 2014.</w:t>
      </w:r>
    </w:p>
    <w:p w14:paraId="12547C6A" w14:textId="77777777" w:rsidR="006C4ABE" w:rsidRDefault="006C4ABE" w:rsidP="001B0B85">
      <w:pPr>
        <w:rPr>
          <w:b/>
        </w:rPr>
      </w:pPr>
    </w:p>
    <w:p w14:paraId="2A416830" w14:textId="77777777" w:rsidR="00B70645" w:rsidRDefault="00B70645" w:rsidP="001B0B85">
      <w:pPr>
        <w:rPr>
          <w:b/>
        </w:rPr>
      </w:pPr>
    </w:p>
    <w:p w14:paraId="2A46D41A" w14:textId="77777777" w:rsidR="00B70645" w:rsidRDefault="00B70645" w:rsidP="001B0B85">
      <w:pPr>
        <w:rPr>
          <w:b/>
        </w:rPr>
      </w:pPr>
    </w:p>
    <w:p w14:paraId="6FF92E71" w14:textId="03384F42" w:rsidR="0094364B" w:rsidRPr="00091001" w:rsidRDefault="00FE34BC" w:rsidP="0094364B">
      <w:pPr>
        <w:rPr>
          <w:b/>
        </w:rPr>
      </w:pPr>
      <w:r>
        <w:rPr>
          <w:b/>
        </w:rPr>
        <w:t xml:space="preserve">Resident Instruction </w:t>
      </w:r>
    </w:p>
    <w:p w14:paraId="45779212" w14:textId="77777777" w:rsidR="0094364B" w:rsidRDefault="0094364B" w:rsidP="0094364B">
      <w:r>
        <w:tab/>
      </w:r>
    </w:p>
    <w:p w14:paraId="172BA178" w14:textId="64AF8FEA" w:rsidR="0094364B" w:rsidRDefault="006C4ABE" w:rsidP="0094364B">
      <w:pPr>
        <w:rPr>
          <w:u w:val="single"/>
        </w:rPr>
      </w:pPr>
      <w:r>
        <w:t>University of Georgia:</w:t>
      </w:r>
      <w:r w:rsidR="0094364B" w:rsidRPr="00091001">
        <w:rPr>
          <w:u w:val="single"/>
        </w:rPr>
        <w:t xml:space="preserve"> </w:t>
      </w:r>
    </w:p>
    <w:p w14:paraId="3E30EF9B" w14:textId="7664E0DA" w:rsidR="00C52648" w:rsidRDefault="00C52648" w:rsidP="0094364B">
      <w:pPr>
        <w:rPr>
          <w:u w:val="single"/>
        </w:rPr>
      </w:pPr>
    </w:p>
    <w:p w14:paraId="7FDE45C4" w14:textId="77777777" w:rsidR="0094364B" w:rsidRDefault="0094364B" w:rsidP="0094364B"/>
    <w:p w14:paraId="7E0A7D5E" w14:textId="2D70C8EB" w:rsidR="0094364B" w:rsidRDefault="0094364B" w:rsidP="0094364B">
      <w:pPr>
        <w:ind w:right="-774"/>
        <w:rPr>
          <w:sz w:val="20"/>
        </w:rPr>
      </w:pPr>
      <w:r>
        <w:rPr>
          <w:sz w:val="20"/>
        </w:rPr>
        <w:t>WMST 1110e</w:t>
      </w:r>
      <w:r>
        <w:rPr>
          <w:sz w:val="20"/>
        </w:rPr>
        <w:tab/>
      </w:r>
      <w:r>
        <w:rPr>
          <w:sz w:val="20"/>
        </w:rPr>
        <w:tab/>
        <w:t>Multicultu</w:t>
      </w:r>
      <w:r w:rsidR="006C4ABE">
        <w:rPr>
          <w:sz w:val="20"/>
        </w:rPr>
        <w:t>ral Women in the US (online)</w:t>
      </w:r>
      <w:r w:rsidR="006C4ABE">
        <w:rPr>
          <w:sz w:val="20"/>
        </w:rPr>
        <w:tab/>
      </w:r>
      <w:r w:rsidR="006C4ABE">
        <w:rPr>
          <w:sz w:val="20"/>
        </w:rPr>
        <w:tab/>
      </w:r>
    </w:p>
    <w:p w14:paraId="737880D9" w14:textId="4E7A14BC" w:rsidR="0094364B" w:rsidRDefault="0094364B" w:rsidP="0094364B">
      <w:pPr>
        <w:ind w:right="-774"/>
        <w:rPr>
          <w:sz w:val="20"/>
        </w:rPr>
      </w:pPr>
      <w:r>
        <w:rPr>
          <w:sz w:val="20"/>
        </w:rPr>
        <w:t>WMST 2010H</w:t>
      </w:r>
      <w:r>
        <w:rPr>
          <w:sz w:val="20"/>
        </w:rPr>
        <w:tab/>
      </w:r>
      <w:r>
        <w:rPr>
          <w:sz w:val="20"/>
        </w:rPr>
        <w:tab/>
        <w:t xml:space="preserve">Introduction to </w:t>
      </w:r>
      <w:r w:rsidR="004174AF">
        <w:rPr>
          <w:sz w:val="20"/>
        </w:rPr>
        <w:t>Women’s and Gender Studies</w:t>
      </w:r>
      <w:r>
        <w:rPr>
          <w:sz w:val="20"/>
        </w:rPr>
        <w:t xml:space="preserve"> (Honors)</w:t>
      </w:r>
      <w:r>
        <w:rPr>
          <w:sz w:val="20"/>
        </w:rPr>
        <w:tab/>
      </w:r>
      <w:r>
        <w:rPr>
          <w:sz w:val="20"/>
        </w:rPr>
        <w:tab/>
      </w:r>
    </w:p>
    <w:p w14:paraId="70F3EEDA" w14:textId="3C5DDCA9" w:rsidR="0094364B" w:rsidRDefault="0094364B" w:rsidP="0094364B">
      <w:pPr>
        <w:ind w:right="-774"/>
        <w:rPr>
          <w:sz w:val="20"/>
        </w:rPr>
      </w:pPr>
      <w:r>
        <w:rPr>
          <w:sz w:val="20"/>
        </w:rPr>
        <w:t>WMST 2010</w:t>
      </w:r>
      <w:r>
        <w:rPr>
          <w:sz w:val="20"/>
        </w:rPr>
        <w:tab/>
      </w:r>
      <w:r>
        <w:rPr>
          <w:sz w:val="20"/>
        </w:rPr>
        <w:tab/>
        <w:t>Intr</w:t>
      </w:r>
      <w:r w:rsidR="006C4ABE">
        <w:rPr>
          <w:sz w:val="20"/>
        </w:rPr>
        <w:t xml:space="preserve">oduction to </w:t>
      </w:r>
      <w:r w:rsidR="004174AF">
        <w:rPr>
          <w:sz w:val="20"/>
        </w:rPr>
        <w:t>Women’s and Gender Studies</w:t>
      </w:r>
      <w:r w:rsidR="006C4ABE">
        <w:rPr>
          <w:sz w:val="20"/>
        </w:rPr>
        <w:tab/>
      </w:r>
      <w:r w:rsidR="006C4ABE">
        <w:rPr>
          <w:sz w:val="20"/>
        </w:rPr>
        <w:tab/>
      </w:r>
      <w:r w:rsidR="006C4ABE">
        <w:rPr>
          <w:sz w:val="20"/>
        </w:rPr>
        <w:tab/>
      </w:r>
    </w:p>
    <w:p w14:paraId="591F224C" w14:textId="6F5A106C" w:rsidR="0094364B" w:rsidRDefault="0094364B" w:rsidP="0094364B">
      <w:pPr>
        <w:ind w:right="-774"/>
        <w:rPr>
          <w:sz w:val="20"/>
        </w:rPr>
      </w:pPr>
      <w:r>
        <w:rPr>
          <w:sz w:val="20"/>
        </w:rPr>
        <w:t>WMST 4011</w:t>
      </w:r>
      <w:r>
        <w:rPr>
          <w:sz w:val="20"/>
        </w:rPr>
        <w:tab/>
      </w:r>
      <w:r>
        <w:rPr>
          <w:sz w:val="20"/>
        </w:rPr>
        <w:tab/>
        <w:t>Understan</w:t>
      </w:r>
      <w:r w:rsidR="006C4ABE">
        <w:rPr>
          <w:sz w:val="20"/>
        </w:rPr>
        <w:t>ding Research on Women</w:t>
      </w:r>
      <w:r w:rsidR="006C4ABE">
        <w:rPr>
          <w:sz w:val="20"/>
        </w:rPr>
        <w:tab/>
      </w:r>
      <w:r w:rsidR="006C4ABE">
        <w:rPr>
          <w:sz w:val="20"/>
        </w:rPr>
        <w:tab/>
      </w:r>
    </w:p>
    <w:p w14:paraId="633948A6" w14:textId="633513F7" w:rsidR="002C2C98" w:rsidRDefault="002C2C98" w:rsidP="0094364B">
      <w:pPr>
        <w:ind w:right="-774"/>
        <w:rPr>
          <w:sz w:val="20"/>
        </w:rPr>
      </w:pPr>
      <w:r>
        <w:rPr>
          <w:sz w:val="20"/>
        </w:rPr>
        <w:t>WMST 4010W</w:t>
      </w:r>
      <w:r>
        <w:rPr>
          <w:sz w:val="20"/>
        </w:rPr>
        <w:tab/>
      </w:r>
      <w:r>
        <w:rPr>
          <w:sz w:val="20"/>
        </w:rPr>
        <w:tab/>
        <w:t>Feminist Theories</w:t>
      </w:r>
    </w:p>
    <w:p w14:paraId="6684E804" w14:textId="3AAEE94F" w:rsidR="00CE22F8" w:rsidRDefault="0094364B" w:rsidP="0094364B">
      <w:pPr>
        <w:ind w:right="-774"/>
        <w:rPr>
          <w:sz w:val="20"/>
        </w:rPr>
      </w:pPr>
      <w:r>
        <w:rPr>
          <w:sz w:val="20"/>
        </w:rPr>
        <w:t>WMST 4</w:t>
      </w:r>
      <w:r w:rsidR="006C4ABE">
        <w:rPr>
          <w:sz w:val="20"/>
        </w:rPr>
        <w:t>020/6020</w:t>
      </w:r>
      <w:r w:rsidR="006C4ABE">
        <w:rPr>
          <w:sz w:val="20"/>
        </w:rPr>
        <w:tab/>
        <w:t>Feminist Theories</w:t>
      </w:r>
    </w:p>
    <w:p w14:paraId="1A739641" w14:textId="1EE47F36" w:rsidR="0094364B" w:rsidRDefault="00CE22F8" w:rsidP="0094364B">
      <w:pPr>
        <w:ind w:right="-774"/>
        <w:rPr>
          <w:sz w:val="20"/>
        </w:rPr>
      </w:pPr>
      <w:r>
        <w:rPr>
          <w:sz w:val="20"/>
        </w:rPr>
        <w:t>WMST 4100/6100</w:t>
      </w:r>
      <w:r>
        <w:rPr>
          <w:sz w:val="20"/>
        </w:rPr>
        <w:tab/>
        <w:t>Queer Theor</w:t>
      </w:r>
      <w:r w:rsidR="009260A6">
        <w:rPr>
          <w:sz w:val="20"/>
        </w:rPr>
        <w:t>ies</w:t>
      </w:r>
      <w:r w:rsidR="006C4ABE">
        <w:rPr>
          <w:sz w:val="20"/>
        </w:rPr>
        <w:tab/>
      </w:r>
      <w:r w:rsidR="006C4ABE">
        <w:rPr>
          <w:sz w:val="20"/>
        </w:rPr>
        <w:tab/>
      </w:r>
      <w:r w:rsidR="006C4ABE">
        <w:rPr>
          <w:sz w:val="20"/>
        </w:rPr>
        <w:tab/>
      </w:r>
      <w:r w:rsidR="006C4ABE">
        <w:rPr>
          <w:sz w:val="20"/>
        </w:rPr>
        <w:tab/>
      </w:r>
    </w:p>
    <w:p w14:paraId="23EA8763" w14:textId="77777777" w:rsidR="00FD1EB8" w:rsidRDefault="0094364B" w:rsidP="0094364B">
      <w:pPr>
        <w:ind w:right="-774"/>
        <w:rPr>
          <w:sz w:val="20"/>
        </w:rPr>
      </w:pPr>
      <w:r>
        <w:rPr>
          <w:sz w:val="20"/>
        </w:rPr>
        <w:t>WMST 4120/6120</w:t>
      </w:r>
      <w:r>
        <w:rPr>
          <w:sz w:val="20"/>
        </w:rPr>
        <w:tab/>
        <w:t>Sex, Science</w:t>
      </w:r>
      <w:r w:rsidR="006C4ABE">
        <w:rPr>
          <w:sz w:val="20"/>
        </w:rPr>
        <w:t>, Politics, and Reproduction</w:t>
      </w:r>
      <w:r w:rsidR="006C4ABE">
        <w:rPr>
          <w:sz w:val="20"/>
        </w:rPr>
        <w:tab/>
      </w:r>
    </w:p>
    <w:p w14:paraId="5F57EA84" w14:textId="5CB78FEE" w:rsidR="0094364B" w:rsidRDefault="00FD1EB8" w:rsidP="0094364B">
      <w:pPr>
        <w:ind w:right="-774"/>
        <w:rPr>
          <w:sz w:val="20"/>
        </w:rPr>
      </w:pPr>
      <w:r>
        <w:rPr>
          <w:sz w:val="20"/>
        </w:rPr>
        <w:t>WMST 4900W</w:t>
      </w:r>
      <w:r>
        <w:rPr>
          <w:sz w:val="20"/>
        </w:rPr>
        <w:tab/>
      </w:r>
      <w:r>
        <w:rPr>
          <w:sz w:val="20"/>
        </w:rPr>
        <w:tab/>
        <w:t>Theory and Practice Capstone (writing intensive)</w:t>
      </w:r>
      <w:r>
        <w:rPr>
          <w:sz w:val="20"/>
        </w:rPr>
        <w:tab/>
      </w:r>
      <w:r>
        <w:rPr>
          <w:sz w:val="20"/>
        </w:rPr>
        <w:tab/>
      </w:r>
      <w:r w:rsidR="006C4ABE">
        <w:rPr>
          <w:sz w:val="20"/>
        </w:rPr>
        <w:tab/>
      </w:r>
    </w:p>
    <w:p w14:paraId="4ACCBEEA" w14:textId="7769A858" w:rsidR="0094364B" w:rsidRDefault="0094364B" w:rsidP="0094364B">
      <w:pPr>
        <w:ind w:right="-774"/>
        <w:rPr>
          <w:sz w:val="20"/>
        </w:rPr>
      </w:pPr>
      <w:r>
        <w:rPr>
          <w:sz w:val="20"/>
        </w:rPr>
        <w:t>WMST 4950</w:t>
      </w:r>
      <w:r>
        <w:rPr>
          <w:sz w:val="20"/>
        </w:rPr>
        <w:tab/>
      </w:r>
      <w:r>
        <w:rPr>
          <w:sz w:val="20"/>
        </w:rPr>
        <w:tab/>
        <w:t>Direct</w:t>
      </w:r>
      <w:r w:rsidR="006C4ABE">
        <w:rPr>
          <w:sz w:val="20"/>
        </w:rPr>
        <w:t>ed Study in</w:t>
      </w:r>
      <w:r w:rsidR="006C4ABE">
        <w:rPr>
          <w:sz w:val="20"/>
        </w:rPr>
        <w:tab/>
      </w:r>
      <w:r w:rsidR="004174AF">
        <w:rPr>
          <w:sz w:val="20"/>
        </w:rPr>
        <w:t>Women’s and Gender Studies</w:t>
      </w:r>
      <w:r w:rsidR="006C4ABE">
        <w:rPr>
          <w:sz w:val="20"/>
        </w:rPr>
        <w:tab/>
      </w:r>
      <w:r w:rsidR="006C4ABE">
        <w:rPr>
          <w:sz w:val="20"/>
        </w:rPr>
        <w:tab/>
      </w:r>
      <w:r w:rsidR="006C4ABE">
        <w:rPr>
          <w:sz w:val="20"/>
        </w:rPr>
        <w:tab/>
        <w:t xml:space="preserve"> </w:t>
      </w:r>
    </w:p>
    <w:p w14:paraId="4CA1124C" w14:textId="2DA98F4C" w:rsidR="00831258" w:rsidRDefault="00831258" w:rsidP="0094364B">
      <w:pPr>
        <w:ind w:right="-774"/>
        <w:rPr>
          <w:sz w:val="20"/>
        </w:rPr>
      </w:pPr>
      <w:r>
        <w:rPr>
          <w:sz w:val="20"/>
        </w:rPr>
        <w:t>COMM 1110</w:t>
      </w:r>
      <w:r>
        <w:rPr>
          <w:sz w:val="20"/>
        </w:rPr>
        <w:tab/>
      </w:r>
      <w:r>
        <w:rPr>
          <w:sz w:val="20"/>
        </w:rPr>
        <w:tab/>
        <w:t>Introduction to Public Speaking</w:t>
      </w:r>
    </w:p>
    <w:p w14:paraId="4074C2AE" w14:textId="0A35CA5D" w:rsidR="0094364B" w:rsidRDefault="0094364B" w:rsidP="0094364B">
      <w:pPr>
        <w:ind w:right="-774"/>
        <w:rPr>
          <w:sz w:val="20"/>
        </w:rPr>
      </w:pPr>
      <w:r>
        <w:rPr>
          <w:sz w:val="20"/>
        </w:rPr>
        <w:t>COMM 3320</w:t>
      </w:r>
      <w:r>
        <w:rPr>
          <w:sz w:val="20"/>
        </w:rPr>
        <w:tab/>
      </w:r>
      <w:r>
        <w:rPr>
          <w:sz w:val="20"/>
        </w:rPr>
        <w:tab/>
        <w:t>Environmental Communicatio</w:t>
      </w:r>
      <w:r w:rsidR="006C4ABE">
        <w:rPr>
          <w:sz w:val="20"/>
        </w:rPr>
        <w:t>n</w:t>
      </w:r>
      <w:r w:rsidR="006C4ABE">
        <w:rPr>
          <w:sz w:val="20"/>
        </w:rPr>
        <w:tab/>
      </w:r>
      <w:r w:rsidR="006C4ABE">
        <w:rPr>
          <w:sz w:val="20"/>
        </w:rPr>
        <w:tab/>
      </w:r>
      <w:r w:rsidR="006C4ABE">
        <w:rPr>
          <w:sz w:val="20"/>
        </w:rPr>
        <w:tab/>
      </w:r>
    </w:p>
    <w:p w14:paraId="5A5D6FF7" w14:textId="210948FD" w:rsidR="0094364B" w:rsidRDefault="0094364B" w:rsidP="0094364B">
      <w:pPr>
        <w:ind w:right="-774"/>
        <w:rPr>
          <w:sz w:val="20"/>
        </w:rPr>
      </w:pPr>
      <w:r>
        <w:rPr>
          <w:sz w:val="20"/>
        </w:rPr>
        <w:t>COMM 3320LL</w:t>
      </w:r>
      <w:r>
        <w:rPr>
          <w:sz w:val="20"/>
        </w:rPr>
        <w:tab/>
      </w:r>
      <w:r>
        <w:rPr>
          <w:sz w:val="20"/>
        </w:rPr>
        <w:tab/>
        <w:t>Environmental C</w:t>
      </w:r>
      <w:r w:rsidR="006C4ABE">
        <w:rPr>
          <w:sz w:val="20"/>
        </w:rPr>
        <w:t>ommunication (large lecture)</w:t>
      </w:r>
      <w:r w:rsidR="006C4ABE">
        <w:rPr>
          <w:sz w:val="20"/>
        </w:rPr>
        <w:tab/>
      </w:r>
    </w:p>
    <w:p w14:paraId="4EEE79D5" w14:textId="77777777" w:rsidR="00146E82" w:rsidRDefault="0094364B" w:rsidP="0094364B">
      <w:pPr>
        <w:ind w:right="-774"/>
        <w:rPr>
          <w:sz w:val="20"/>
        </w:rPr>
      </w:pPr>
      <w:r>
        <w:rPr>
          <w:sz w:val="20"/>
        </w:rPr>
        <w:t>COMM 4200</w:t>
      </w:r>
      <w:r>
        <w:rPr>
          <w:sz w:val="20"/>
        </w:rPr>
        <w:tab/>
      </w:r>
      <w:r>
        <w:rPr>
          <w:sz w:val="20"/>
        </w:rPr>
        <w:tab/>
        <w:t>Introd</w:t>
      </w:r>
      <w:r w:rsidR="006C4ABE">
        <w:rPr>
          <w:sz w:val="20"/>
        </w:rPr>
        <w:t>uction to Rhetorical Theory</w:t>
      </w:r>
      <w:r w:rsidR="006C4ABE">
        <w:rPr>
          <w:sz w:val="20"/>
        </w:rPr>
        <w:tab/>
      </w:r>
    </w:p>
    <w:p w14:paraId="4D9D4001" w14:textId="705F3A0C" w:rsidR="0094364B" w:rsidRDefault="00146E82" w:rsidP="0094364B">
      <w:pPr>
        <w:ind w:right="-774"/>
        <w:rPr>
          <w:sz w:val="20"/>
        </w:rPr>
      </w:pPr>
      <w:r>
        <w:rPr>
          <w:sz w:val="20"/>
        </w:rPr>
        <w:t xml:space="preserve">COMM 4360 </w:t>
      </w:r>
      <w:r>
        <w:rPr>
          <w:sz w:val="20"/>
        </w:rPr>
        <w:tab/>
      </w:r>
      <w:r>
        <w:rPr>
          <w:sz w:val="20"/>
        </w:rPr>
        <w:tab/>
        <w:t>Communication Strategies in Social Movements</w:t>
      </w:r>
      <w:r w:rsidR="006C4ABE">
        <w:rPr>
          <w:sz w:val="20"/>
        </w:rPr>
        <w:tab/>
      </w:r>
      <w:r w:rsidR="006C4ABE">
        <w:rPr>
          <w:sz w:val="20"/>
        </w:rPr>
        <w:tab/>
      </w:r>
    </w:p>
    <w:p w14:paraId="24AD4812" w14:textId="63A33C5B" w:rsidR="0094364B" w:rsidRDefault="0094364B" w:rsidP="0094364B">
      <w:pPr>
        <w:ind w:right="-774"/>
        <w:rPr>
          <w:sz w:val="20"/>
        </w:rPr>
      </w:pPr>
      <w:r>
        <w:rPr>
          <w:sz w:val="20"/>
        </w:rPr>
        <w:t>COMM 4910</w:t>
      </w:r>
      <w:r>
        <w:rPr>
          <w:sz w:val="20"/>
        </w:rPr>
        <w:tab/>
      </w:r>
      <w:r>
        <w:rPr>
          <w:sz w:val="20"/>
        </w:rPr>
        <w:tab/>
        <w:t>Internsh</w:t>
      </w:r>
      <w:r w:rsidR="006C4ABE">
        <w:rPr>
          <w:sz w:val="20"/>
        </w:rPr>
        <w:t>ips in Communication Studies</w:t>
      </w:r>
      <w:r w:rsidR="006C4ABE">
        <w:rPr>
          <w:sz w:val="20"/>
        </w:rPr>
        <w:tab/>
      </w:r>
      <w:r w:rsidR="006C4ABE">
        <w:rPr>
          <w:sz w:val="20"/>
        </w:rPr>
        <w:tab/>
        <w:t xml:space="preserve"> </w:t>
      </w:r>
    </w:p>
    <w:p w14:paraId="26B2AEFC" w14:textId="69C58D83" w:rsidR="0094364B" w:rsidRDefault="0094364B" w:rsidP="0094364B">
      <w:pPr>
        <w:ind w:right="-774"/>
        <w:rPr>
          <w:sz w:val="20"/>
        </w:rPr>
      </w:pPr>
      <w:r>
        <w:rPr>
          <w:sz w:val="20"/>
        </w:rPr>
        <w:t>COMM 4930</w:t>
      </w:r>
      <w:r>
        <w:rPr>
          <w:sz w:val="20"/>
        </w:rPr>
        <w:tab/>
      </w:r>
      <w:r>
        <w:rPr>
          <w:sz w:val="20"/>
        </w:rPr>
        <w:tab/>
        <w:t>Directed St</w:t>
      </w:r>
      <w:r w:rsidR="006C4ABE">
        <w:rPr>
          <w:sz w:val="20"/>
        </w:rPr>
        <w:t>udy in</w:t>
      </w:r>
      <w:r w:rsidR="006C4ABE">
        <w:rPr>
          <w:sz w:val="20"/>
        </w:rPr>
        <w:tab/>
        <w:t>Communication Studies</w:t>
      </w:r>
      <w:r w:rsidR="006C4ABE">
        <w:rPr>
          <w:sz w:val="20"/>
        </w:rPr>
        <w:tab/>
      </w:r>
      <w:r w:rsidR="006C4ABE">
        <w:rPr>
          <w:sz w:val="20"/>
        </w:rPr>
        <w:tab/>
        <w:t xml:space="preserve"> </w:t>
      </w:r>
    </w:p>
    <w:p w14:paraId="2FEFC839" w14:textId="77777777" w:rsidR="0094364B" w:rsidRDefault="0094364B" w:rsidP="0094364B">
      <w:pPr>
        <w:ind w:right="-774"/>
        <w:rPr>
          <w:sz w:val="20"/>
        </w:rPr>
      </w:pPr>
    </w:p>
    <w:p w14:paraId="412C7B73" w14:textId="6288B7E0" w:rsidR="00F106E6" w:rsidRDefault="00F106E6" w:rsidP="0094364B">
      <w:pPr>
        <w:rPr>
          <w:sz w:val="20"/>
        </w:rPr>
      </w:pPr>
      <w:r>
        <w:rPr>
          <w:sz w:val="20"/>
        </w:rPr>
        <w:t>COMM 8020</w:t>
      </w:r>
      <w:r>
        <w:rPr>
          <w:sz w:val="20"/>
        </w:rPr>
        <w:tab/>
      </w:r>
      <w:r>
        <w:rPr>
          <w:sz w:val="20"/>
        </w:rPr>
        <w:tab/>
        <w:t>Introduction to Graduate Studies</w:t>
      </w:r>
    </w:p>
    <w:p w14:paraId="1CE101E9" w14:textId="66069094" w:rsidR="0094364B" w:rsidRPr="0063095E" w:rsidRDefault="0094364B" w:rsidP="0094364B">
      <w:pPr>
        <w:rPr>
          <w:sz w:val="20"/>
        </w:rPr>
      </w:pPr>
      <w:r>
        <w:rPr>
          <w:sz w:val="20"/>
        </w:rPr>
        <w:t xml:space="preserve">COMM 8050 </w:t>
      </w:r>
      <w:r>
        <w:rPr>
          <w:sz w:val="20"/>
        </w:rPr>
        <w:tab/>
      </w:r>
      <w:r>
        <w:rPr>
          <w:sz w:val="20"/>
        </w:rPr>
        <w:tab/>
      </w:r>
      <w:r w:rsidRPr="0063095E">
        <w:rPr>
          <w:sz w:val="20"/>
        </w:rPr>
        <w:t>Grad</w:t>
      </w:r>
      <w:r>
        <w:rPr>
          <w:sz w:val="20"/>
        </w:rPr>
        <w:t>uate</w:t>
      </w:r>
      <w:r w:rsidRPr="0063095E">
        <w:rPr>
          <w:sz w:val="20"/>
        </w:rPr>
        <w:t xml:space="preserve"> Res</w:t>
      </w:r>
      <w:r>
        <w:rPr>
          <w:sz w:val="20"/>
        </w:rPr>
        <w:t>earch</w:t>
      </w:r>
      <w:r w:rsidRPr="0063095E">
        <w:rPr>
          <w:sz w:val="20"/>
        </w:rPr>
        <w:t xml:space="preserve"> Pract</w:t>
      </w:r>
      <w:r w:rsidR="006C4ABE">
        <w:rPr>
          <w:sz w:val="20"/>
        </w:rPr>
        <w:t>icum</w:t>
      </w:r>
      <w:r w:rsidR="006C4ABE">
        <w:rPr>
          <w:sz w:val="20"/>
        </w:rPr>
        <w:tab/>
      </w:r>
      <w:r w:rsidR="006C4ABE">
        <w:rPr>
          <w:sz w:val="20"/>
        </w:rPr>
        <w:tab/>
      </w:r>
      <w:r w:rsidR="006C4ABE">
        <w:rPr>
          <w:sz w:val="20"/>
        </w:rPr>
        <w:tab/>
      </w:r>
    </w:p>
    <w:p w14:paraId="6941CA66" w14:textId="77777777" w:rsidR="005B0320" w:rsidRDefault="0094364B" w:rsidP="0094364B">
      <w:pPr>
        <w:ind w:right="-774"/>
        <w:rPr>
          <w:sz w:val="20"/>
        </w:rPr>
      </w:pPr>
      <w:r>
        <w:rPr>
          <w:sz w:val="20"/>
        </w:rPr>
        <w:t>COMM 8200</w:t>
      </w:r>
      <w:r>
        <w:rPr>
          <w:sz w:val="20"/>
        </w:rPr>
        <w:tab/>
      </w:r>
      <w:r>
        <w:rPr>
          <w:sz w:val="20"/>
        </w:rPr>
        <w:tab/>
        <w:t>Intro</w:t>
      </w:r>
      <w:r w:rsidR="006C4ABE">
        <w:rPr>
          <w:sz w:val="20"/>
        </w:rPr>
        <w:t>duction to Rhetorical Theory</w:t>
      </w:r>
      <w:r w:rsidR="006C4ABE">
        <w:rPr>
          <w:sz w:val="20"/>
        </w:rPr>
        <w:tab/>
      </w:r>
    </w:p>
    <w:p w14:paraId="7F12FAE4" w14:textId="0090EB70" w:rsidR="0094364B" w:rsidRDefault="005B0320" w:rsidP="005B0320">
      <w:pPr>
        <w:ind w:left="2160" w:right="-774" w:hanging="2160"/>
        <w:rPr>
          <w:sz w:val="20"/>
        </w:rPr>
      </w:pPr>
      <w:r>
        <w:rPr>
          <w:sz w:val="20"/>
        </w:rPr>
        <w:t>COMM 8230</w:t>
      </w:r>
      <w:r>
        <w:rPr>
          <w:sz w:val="20"/>
        </w:rPr>
        <w:tab/>
        <w:t>Women of Color Feminism and Cultural/Political Productions (cross-listed with WMST 8250)</w:t>
      </w:r>
      <w:r w:rsidR="006C4ABE">
        <w:rPr>
          <w:sz w:val="20"/>
        </w:rPr>
        <w:tab/>
      </w:r>
      <w:r w:rsidR="006C4ABE">
        <w:rPr>
          <w:sz w:val="20"/>
        </w:rPr>
        <w:tab/>
      </w:r>
    </w:p>
    <w:p w14:paraId="4D5CED46" w14:textId="5EDDF1DA" w:rsidR="002B74DA" w:rsidRDefault="0094364B" w:rsidP="0094364B">
      <w:pPr>
        <w:ind w:right="-774"/>
        <w:rPr>
          <w:sz w:val="20"/>
        </w:rPr>
      </w:pPr>
      <w:r>
        <w:rPr>
          <w:sz w:val="20"/>
        </w:rPr>
        <w:t>COMM 8360</w:t>
      </w:r>
      <w:r w:rsidR="006C4ABE">
        <w:rPr>
          <w:sz w:val="20"/>
        </w:rPr>
        <w:tab/>
      </w:r>
      <w:r w:rsidR="006C4ABE">
        <w:rPr>
          <w:sz w:val="20"/>
        </w:rPr>
        <w:tab/>
        <w:t>Feminist Rhetorical Theory</w:t>
      </w:r>
    </w:p>
    <w:p w14:paraId="1CB5FAE0" w14:textId="7A6ADE29" w:rsidR="002B74DA" w:rsidRDefault="002B74DA" w:rsidP="0094364B">
      <w:pPr>
        <w:ind w:right="-774"/>
        <w:rPr>
          <w:sz w:val="20"/>
        </w:rPr>
      </w:pPr>
      <w:r>
        <w:rPr>
          <w:sz w:val="20"/>
        </w:rPr>
        <w:t>COMM 8330</w:t>
      </w:r>
      <w:r>
        <w:rPr>
          <w:sz w:val="20"/>
        </w:rPr>
        <w:tab/>
      </w:r>
      <w:r>
        <w:rPr>
          <w:sz w:val="20"/>
        </w:rPr>
        <w:tab/>
        <w:t>Special Topics in Rhetorical Theory – The Body</w:t>
      </w:r>
    </w:p>
    <w:p w14:paraId="70D9C553" w14:textId="05D3BEBE" w:rsidR="00D509E6" w:rsidRDefault="00D509E6" w:rsidP="0094364B">
      <w:pPr>
        <w:ind w:right="-774"/>
        <w:rPr>
          <w:sz w:val="20"/>
        </w:rPr>
      </w:pPr>
      <w:r>
        <w:rPr>
          <w:sz w:val="20"/>
        </w:rPr>
        <w:t>COMM 8330</w:t>
      </w:r>
      <w:r>
        <w:rPr>
          <w:sz w:val="20"/>
        </w:rPr>
        <w:tab/>
      </w:r>
      <w:r>
        <w:rPr>
          <w:sz w:val="20"/>
        </w:rPr>
        <w:tab/>
        <w:t>Special Topics in Rhetorical Theory – Rhetorics of Utopia and Anti-Capitalism</w:t>
      </w:r>
    </w:p>
    <w:p w14:paraId="376FADB3" w14:textId="54217B38" w:rsidR="00C5129B" w:rsidRDefault="00C5129B" w:rsidP="0094364B">
      <w:pPr>
        <w:ind w:right="-774"/>
        <w:rPr>
          <w:sz w:val="20"/>
        </w:rPr>
      </w:pPr>
      <w:r>
        <w:rPr>
          <w:sz w:val="20"/>
        </w:rPr>
        <w:t>COMM 8330</w:t>
      </w:r>
      <w:r>
        <w:rPr>
          <w:sz w:val="20"/>
        </w:rPr>
        <w:tab/>
      </w:r>
      <w:r>
        <w:rPr>
          <w:sz w:val="20"/>
        </w:rPr>
        <w:tab/>
        <w:t>Special Topics in Rhetorical Theory – Rhetoric of/and Value</w:t>
      </w:r>
    </w:p>
    <w:p w14:paraId="6C00CC8A" w14:textId="6354ED39" w:rsidR="00E87BB5" w:rsidRDefault="00E87BB5" w:rsidP="0094364B">
      <w:pPr>
        <w:ind w:right="-774"/>
        <w:rPr>
          <w:sz w:val="20"/>
        </w:rPr>
      </w:pPr>
      <w:r>
        <w:rPr>
          <w:sz w:val="20"/>
        </w:rPr>
        <w:t>COMM 8300</w:t>
      </w:r>
      <w:r>
        <w:rPr>
          <w:sz w:val="20"/>
        </w:rPr>
        <w:tab/>
      </w:r>
      <w:r>
        <w:rPr>
          <w:sz w:val="20"/>
        </w:rPr>
        <w:tab/>
        <w:t>Special Topics in Rhetorical Theory – Materialities</w:t>
      </w:r>
    </w:p>
    <w:p w14:paraId="23466B72" w14:textId="77777777" w:rsidR="00C42819" w:rsidRDefault="00C42819" w:rsidP="00C42819">
      <w:pPr>
        <w:ind w:right="-774"/>
        <w:rPr>
          <w:sz w:val="20"/>
        </w:rPr>
      </w:pPr>
      <w:r>
        <w:rPr>
          <w:sz w:val="20"/>
        </w:rPr>
        <w:lastRenderedPageBreak/>
        <w:t>WMST 8020</w:t>
      </w:r>
      <w:r>
        <w:rPr>
          <w:sz w:val="20"/>
        </w:rPr>
        <w:tab/>
      </w:r>
      <w:r>
        <w:rPr>
          <w:sz w:val="20"/>
        </w:rPr>
        <w:tab/>
        <w:t>Feminist Theories</w:t>
      </w:r>
      <w:r>
        <w:rPr>
          <w:sz w:val="20"/>
        </w:rPr>
        <w:tab/>
      </w:r>
      <w:r>
        <w:rPr>
          <w:sz w:val="20"/>
        </w:rPr>
        <w:tab/>
      </w:r>
      <w:r>
        <w:rPr>
          <w:sz w:val="20"/>
        </w:rPr>
        <w:tab/>
        <w:t xml:space="preserve"> </w:t>
      </w:r>
    </w:p>
    <w:p w14:paraId="41DFD3BB" w14:textId="72EA33C3" w:rsidR="002B74DA" w:rsidRDefault="002B74DA" w:rsidP="0094364B">
      <w:pPr>
        <w:ind w:right="-774"/>
        <w:rPr>
          <w:sz w:val="20"/>
        </w:rPr>
      </w:pPr>
      <w:r>
        <w:rPr>
          <w:sz w:val="20"/>
        </w:rPr>
        <w:t>WMST 8250</w:t>
      </w:r>
      <w:r>
        <w:rPr>
          <w:sz w:val="20"/>
        </w:rPr>
        <w:tab/>
      </w:r>
      <w:r>
        <w:rPr>
          <w:sz w:val="20"/>
        </w:rPr>
        <w:tab/>
        <w:t xml:space="preserve">Special Topics in </w:t>
      </w:r>
      <w:r w:rsidR="004174AF">
        <w:rPr>
          <w:sz w:val="20"/>
        </w:rPr>
        <w:t>Women’s and Gender Studies</w:t>
      </w:r>
      <w:r>
        <w:rPr>
          <w:sz w:val="20"/>
        </w:rPr>
        <w:t xml:space="preserve"> – The Body</w:t>
      </w:r>
    </w:p>
    <w:p w14:paraId="6A7F0BB8" w14:textId="69E8F466" w:rsidR="00CE22F8" w:rsidRDefault="00CE22F8" w:rsidP="0094364B">
      <w:pPr>
        <w:ind w:right="-774"/>
        <w:rPr>
          <w:sz w:val="20"/>
        </w:rPr>
      </w:pPr>
      <w:r>
        <w:rPr>
          <w:sz w:val="20"/>
        </w:rPr>
        <w:t>WMST 8250</w:t>
      </w:r>
      <w:r>
        <w:rPr>
          <w:sz w:val="20"/>
        </w:rPr>
        <w:tab/>
      </w:r>
      <w:r>
        <w:rPr>
          <w:sz w:val="20"/>
        </w:rPr>
        <w:tab/>
        <w:t xml:space="preserve">Special Topics in </w:t>
      </w:r>
      <w:r w:rsidR="004174AF">
        <w:rPr>
          <w:sz w:val="20"/>
        </w:rPr>
        <w:t>Women’s and Gender Studies</w:t>
      </w:r>
      <w:r>
        <w:rPr>
          <w:sz w:val="20"/>
        </w:rPr>
        <w:t xml:space="preserve"> – Capitalism, Feminism, Resistance</w:t>
      </w:r>
    </w:p>
    <w:p w14:paraId="0A4B7C76" w14:textId="0CF26940" w:rsidR="00AD1433" w:rsidRDefault="00AD1433" w:rsidP="0094364B">
      <w:pPr>
        <w:ind w:right="-774"/>
        <w:rPr>
          <w:sz w:val="20"/>
        </w:rPr>
      </w:pPr>
    </w:p>
    <w:p w14:paraId="4ABC806F" w14:textId="0AE0DAB6" w:rsidR="00AD1433" w:rsidRDefault="00AD1433" w:rsidP="0094364B">
      <w:pPr>
        <w:ind w:right="-774"/>
        <w:rPr>
          <w:sz w:val="20"/>
        </w:rPr>
      </w:pPr>
      <w:r>
        <w:rPr>
          <w:sz w:val="20"/>
        </w:rPr>
        <w:t>HONS 4960R</w:t>
      </w:r>
      <w:r>
        <w:rPr>
          <w:sz w:val="20"/>
        </w:rPr>
        <w:tab/>
      </w:r>
      <w:r>
        <w:rPr>
          <w:sz w:val="20"/>
        </w:rPr>
        <w:tab/>
        <w:t>Faculty-Mentored Undergraduate Research</w:t>
      </w:r>
    </w:p>
    <w:p w14:paraId="16300653" w14:textId="06BE93B4" w:rsidR="0094364B" w:rsidRDefault="006C4ABE" w:rsidP="0094364B">
      <w:pPr>
        <w:ind w:right="-774"/>
        <w:rPr>
          <w:sz w:val="20"/>
        </w:rPr>
      </w:pPr>
      <w:r>
        <w:rPr>
          <w:sz w:val="20"/>
        </w:rPr>
        <w:tab/>
      </w:r>
      <w:r>
        <w:rPr>
          <w:sz w:val="20"/>
        </w:rPr>
        <w:tab/>
      </w:r>
    </w:p>
    <w:p w14:paraId="4B6F5D9E" w14:textId="77777777" w:rsidR="0094364B" w:rsidRDefault="0094364B" w:rsidP="0094364B">
      <w:pPr>
        <w:ind w:right="-774"/>
        <w:rPr>
          <w:sz w:val="20"/>
        </w:rPr>
      </w:pPr>
    </w:p>
    <w:p w14:paraId="5FFBFFD2" w14:textId="77777777" w:rsidR="00486603" w:rsidRDefault="00486603" w:rsidP="00FE34BC">
      <w:pPr>
        <w:rPr>
          <w:b/>
        </w:rPr>
      </w:pPr>
    </w:p>
    <w:p w14:paraId="3A21E5E2" w14:textId="77777777" w:rsidR="00486603" w:rsidRDefault="00486603" w:rsidP="00FE34BC">
      <w:pPr>
        <w:rPr>
          <w:b/>
        </w:rPr>
      </w:pPr>
    </w:p>
    <w:p w14:paraId="5BD2A91B" w14:textId="2E397402" w:rsidR="00F10DE0" w:rsidRPr="006C6FFF" w:rsidRDefault="00F10DE0" w:rsidP="00FE34BC">
      <w:r w:rsidRPr="00F00EB4">
        <w:rPr>
          <w:b/>
        </w:rPr>
        <w:t>Editorship or editorial board member of journals or other learned publications</w:t>
      </w:r>
    </w:p>
    <w:p w14:paraId="778F445F" w14:textId="77777777" w:rsidR="00F00EB4" w:rsidRDefault="00F00EB4" w:rsidP="001B0B85"/>
    <w:p w14:paraId="79700788" w14:textId="18EAFD67" w:rsidR="002808F7" w:rsidRDefault="002808F7" w:rsidP="00F00EB4">
      <w:pPr>
        <w:ind w:firstLine="720"/>
      </w:pPr>
      <w:r>
        <w:t xml:space="preserve">Book Review Editor, </w:t>
      </w:r>
      <w:r>
        <w:rPr>
          <w:i/>
        </w:rPr>
        <w:t xml:space="preserve">Philosophy and Rhetoric </w:t>
      </w:r>
      <w:r w:rsidR="00C20FF3">
        <w:t>(</w:t>
      </w:r>
      <w:r w:rsidR="00F2632E">
        <w:t>2017-</w:t>
      </w:r>
      <w:r w:rsidR="00C20FF3">
        <w:t>current</w:t>
      </w:r>
      <w:r>
        <w:t>)</w:t>
      </w:r>
    </w:p>
    <w:p w14:paraId="394BBE75" w14:textId="77777777" w:rsidR="00687CD0" w:rsidRDefault="00687CD0" w:rsidP="00F00EB4">
      <w:pPr>
        <w:ind w:firstLine="720"/>
      </w:pPr>
    </w:p>
    <w:p w14:paraId="00D6AC80" w14:textId="06A5A0AC" w:rsidR="004007CC" w:rsidRDefault="004007CC" w:rsidP="00687CD0">
      <w:pPr>
        <w:ind w:left="1440" w:hanging="720"/>
      </w:pPr>
      <w:r>
        <w:t>Editorial Board, “Feminisms, Gender, and Space” series, University of Georgia Press, 2025-current).</w:t>
      </w:r>
    </w:p>
    <w:p w14:paraId="2B7F4871" w14:textId="77777777" w:rsidR="004007CC" w:rsidRDefault="004007CC" w:rsidP="00687CD0">
      <w:pPr>
        <w:ind w:left="1440" w:hanging="720"/>
      </w:pPr>
    </w:p>
    <w:p w14:paraId="29D65071" w14:textId="46A46338" w:rsidR="00687CD0" w:rsidRDefault="00687CD0" w:rsidP="00687CD0">
      <w:pPr>
        <w:ind w:left="1440" w:hanging="720"/>
      </w:pPr>
      <w:r>
        <w:t>Advisory Board, “Rhetoric and Public Culture: History, Theory, Critique” book series, University of California Press (2018-</w:t>
      </w:r>
      <w:r w:rsidR="00363AD6">
        <w:t>2020</w:t>
      </w:r>
      <w:r>
        <w:t>)</w:t>
      </w:r>
    </w:p>
    <w:p w14:paraId="5C380D0C" w14:textId="6D597F6A" w:rsidR="00E04293" w:rsidRDefault="00E04293" w:rsidP="00687CD0">
      <w:pPr>
        <w:ind w:left="1440" w:hanging="720"/>
      </w:pPr>
    </w:p>
    <w:p w14:paraId="1D7A0197" w14:textId="0B727F6E" w:rsidR="00E04293" w:rsidRPr="00E04293" w:rsidRDefault="00E04293" w:rsidP="00687CD0">
      <w:pPr>
        <w:ind w:left="1440" w:hanging="720"/>
      </w:pPr>
      <w:r>
        <w:t xml:space="preserve">Advisory Board, </w:t>
      </w:r>
      <w:r>
        <w:rPr>
          <w:i/>
          <w:iCs/>
        </w:rPr>
        <w:t xml:space="preserve">Review of Communication </w:t>
      </w:r>
      <w:r>
        <w:t>(2020-</w:t>
      </w:r>
      <w:r w:rsidR="00433054">
        <w:t>2022</w:t>
      </w:r>
      <w:r>
        <w:t>)</w:t>
      </w:r>
    </w:p>
    <w:p w14:paraId="59DDD41B" w14:textId="77777777" w:rsidR="002808F7" w:rsidRDefault="002808F7" w:rsidP="00F00EB4">
      <w:pPr>
        <w:ind w:firstLine="720"/>
      </w:pPr>
    </w:p>
    <w:p w14:paraId="1B03B8B8" w14:textId="49122815" w:rsidR="008C0E56" w:rsidRDefault="00F00EB4" w:rsidP="00F00EB4">
      <w:pPr>
        <w:ind w:firstLine="720"/>
      </w:pPr>
      <w:r>
        <w:t>Editorial Board</w:t>
      </w:r>
      <w:r w:rsidR="00F51630">
        <w:t xml:space="preserve"> (current)</w:t>
      </w:r>
    </w:p>
    <w:p w14:paraId="78D236BE" w14:textId="62BC054D" w:rsidR="008C0E56" w:rsidRPr="00F00EB4" w:rsidRDefault="008C0E56" w:rsidP="00F00EB4">
      <w:pPr>
        <w:ind w:left="1440"/>
        <w:rPr>
          <w:i/>
        </w:rPr>
      </w:pPr>
      <w:r w:rsidRPr="00F00EB4">
        <w:rPr>
          <w:i/>
        </w:rPr>
        <w:t>Quarterly Journal of Speech</w:t>
      </w:r>
    </w:p>
    <w:p w14:paraId="00CB9D01" w14:textId="66CC09C3" w:rsidR="00240A4B" w:rsidRDefault="00240A4B" w:rsidP="00F00EB4">
      <w:pPr>
        <w:ind w:left="1440"/>
        <w:rPr>
          <w:i/>
        </w:rPr>
      </w:pPr>
      <w:r>
        <w:rPr>
          <w:i/>
        </w:rPr>
        <w:t>Rhetoric and Public Affairs</w:t>
      </w:r>
    </w:p>
    <w:p w14:paraId="3C9F7520" w14:textId="6EC4D9A2" w:rsidR="00442101" w:rsidRPr="00F00EB4" w:rsidRDefault="00442101" w:rsidP="00F00EB4">
      <w:pPr>
        <w:ind w:left="1440"/>
        <w:rPr>
          <w:i/>
        </w:rPr>
      </w:pPr>
      <w:r>
        <w:rPr>
          <w:i/>
        </w:rPr>
        <w:t>Philosophy and Rhetoric</w:t>
      </w:r>
    </w:p>
    <w:p w14:paraId="1CD25D84" w14:textId="77777777" w:rsidR="008C0E56" w:rsidRDefault="008C0E56" w:rsidP="001B0B85"/>
    <w:p w14:paraId="69558D20" w14:textId="6CDA74AA" w:rsidR="00F51630" w:rsidRDefault="00F51630" w:rsidP="00146E82">
      <w:pPr>
        <w:ind w:firstLine="720"/>
      </w:pPr>
      <w:r>
        <w:t>Editorial Board (previous)</w:t>
      </w:r>
    </w:p>
    <w:p w14:paraId="63109F63" w14:textId="52062AC9" w:rsidR="00F51630" w:rsidRDefault="00F51630" w:rsidP="00897FDF">
      <w:pPr>
        <w:rPr>
          <w:i/>
        </w:rPr>
      </w:pPr>
      <w:r>
        <w:tab/>
      </w:r>
      <w:r>
        <w:tab/>
      </w:r>
      <w:r w:rsidR="004174AF">
        <w:rPr>
          <w:i/>
        </w:rPr>
        <w:t>Women’s and Gender Studies</w:t>
      </w:r>
      <w:r>
        <w:rPr>
          <w:i/>
        </w:rPr>
        <w:t xml:space="preserve"> in Communication</w:t>
      </w:r>
    </w:p>
    <w:p w14:paraId="27B24A6C" w14:textId="2C4ED401" w:rsidR="00F51630" w:rsidRDefault="00F51630" w:rsidP="00897FDF">
      <w:pPr>
        <w:rPr>
          <w:i/>
        </w:rPr>
      </w:pPr>
      <w:r>
        <w:rPr>
          <w:i/>
        </w:rPr>
        <w:tab/>
      </w:r>
      <w:r>
        <w:rPr>
          <w:i/>
        </w:rPr>
        <w:tab/>
        <w:t>Western Journal of Communication</w:t>
      </w:r>
    </w:p>
    <w:p w14:paraId="24CB4C11" w14:textId="3838086B" w:rsidR="00565888" w:rsidRPr="00565888" w:rsidRDefault="00565888" w:rsidP="00565888">
      <w:pPr>
        <w:ind w:left="1440"/>
        <w:rPr>
          <w:iCs/>
        </w:rPr>
      </w:pPr>
      <w:r>
        <w:rPr>
          <w:i/>
        </w:rPr>
        <w:t>Rhetoric of Health and Medicine</w:t>
      </w:r>
    </w:p>
    <w:p w14:paraId="6727E4F5" w14:textId="2631E3BF" w:rsidR="00565888" w:rsidRPr="00F51630" w:rsidRDefault="00565888" w:rsidP="00897FDF">
      <w:pPr>
        <w:rPr>
          <w:i/>
        </w:rPr>
      </w:pPr>
    </w:p>
    <w:p w14:paraId="1213E5A9" w14:textId="77777777" w:rsidR="00F51630" w:rsidRDefault="00F51630" w:rsidP="00897FDF">
      <w:pPr>
        <w:rPr>
          <w:b/>
        </w:rPr>
      </w:pPr>
    </w:p>
    <w:p w14:paraId="135395B1" w14:textId="77777777" w:rsidR="004D43F4" w:rsidRDefault="004D43F4" w:rsidP="00305B07">
      <w:pPr>
        <w:rPr>
          <w:b/>
        </w:rPr>
      </w:pPr>
    </w:p>
    <w:p w14:paraId="692E2E5C" w14:textId="65D359F1" w:rsidR="008A7636" w:rsidRDefault="00305B07" w:rsidP="00305B07">
      <w:r w:rsidRPr="00305B07">
        <w:rPr>
          <w:b/>
        </w:rPr>
        <w:t xml:space="preserve">Conference </w:t>
      </w:r>
      <w:proofErr w:type="gramStart"/>
      <w:r w:rsidRPr="00305B07">
        <w:rPr>
          <w:b/>
        </w:rPr>
        <w:t>Papers</w:t>
      </w:r>
      <w:r>
        <w:t xml:space="preserve"> </w:t>
      </w:r>
      <w:r w:rsidR="008300F0">
        <w:t xml:space="preserve"> (</w:t>
      </w:r>
      <w:proofErr w:type="gramEnd"/>
      <w:r w:rsidR="00187132">
        <w:t>20</w:t>
      </w:r>
      <w:r w:rsidR="00017975">
        <w:t>15</w:t>
      </w:r>
      <w:r w:rsidR="00187132">
        <w:t>-2</w:t>
      </w:r>
      <w:r w:rsidR="009260A6">
        <w:t>02</w:t>
      </w:r>
      <w:r w:rsidR="00E13578">
        <w:t>5</w:t>
      </w:r>
      <w:r w:rsidR="00307D48">
        <w:t xml:space="preserve"> only</w:t>
      </w:r>
      <w:r>
        <w:t xml:space="preserve">; </w:t>
      </w:r>
      <w:r w:rsidR="008300F0">
        <w:t>**invited)</w:t>
      </w:r>
    </w:p>
    <w:p w14:paraId="10343E77" w14:textId="77777777" w:rsidR="00305B07" w:rsidRDefault="00305B07" w:rsidP="001B0B85">
      <w:pPr>
        <w:rPr>
          <w:u w:val="single"/>
        </w:rPr>
      </w:pPr>
    </w:p>
    <w:p w14:paraId="32476199" w14:textId="7777FAFA" w:rsidR="00473B71" w:rsidRPr="00570EC8" w:rsidRDefault="00473B71" w:rsidP="001B0B85">
      <w:pPr>
        <w:rPr>
          <w:u w:val="single"/>
        </w:rPr>
      </w:pPr>
      <w:r w:rsidRPr="00570EC8">
        <w:rPr>
          <w:u w:val="single"/>
        </w:rPr>
        <w:t>Presenter</w:t>
      </w:r>
    </w:p>
    <w:p w14:paraId="0A080707" w14:textId="567315A6" w:rsidR="00F2632E" w:rsidRDefault="00F2632E" w:rsidP="001B0B85"/>
    <w:p w14:paraId="0622771F" w14:textId="336F8F2C" w:rsidR="00E13578" w:rsidRPr="001D233A" w:rsidRDefault="00E13578" w:rsidP="00E13578">
      <w:pPr>
        <w:pStyle w:val="xxmsonormal"/>
        <w:shd w:val="clear" w:color="auto" w:fill="FFFFFF"/>
        <w:spacing w:before="0" w:beforeAutospacing="0" w:after="0" w:afterAutospacing="0"/>
        <w:rPr>
          <w:b/>
          <w:bCs/>
          <w:color w:val="242424"/>
          <w:u w:val="single"/>
        </w:rPr>
      </w:pPr>
      <w:r>
        <w:t>Happe, Kelly E. “</w:t>
      </w:r>
      <w:r w:rsidRPr="00E13578">
        <w:rPr>
          <w:color w:val="242424"/>
        </w:rPr>
        <w:t>Afterlives of Slavery, Historical Materialism, and Rhetorical Agency</w:t>
      </w:r>
      <w:r>
        <w:rPr>
          <w:color w:val="242424"/>
        </w:rPr>
        <w:t>.” National Communication Association, Denver, November 2025.</w:t>
      </w:r>
    </w:p>
    <w:p w14:paraId="2CD7FD3E" w14:textId="7340893F" w:rsidR="004007CC" w:rsidRDefault="004007CC" w:rsidP="00C66A2D"/>
    <w:p w14:paraId="5DD82D60" w14:textId="3E9CE7E0" w:rsidR="00077E42" w:rsidRPr="00E13578" w:rsidRDefault="004174AF" w:rsidP="00E13578">
      <w:r>
        <w:t>**</w:t>
      </w:r>
      <w:r w:rsidR="004007CC">
        <w:t xml:space="preserve">Happe, Kelly E. “Utopia Without Guarantees.” </w:t>
      </w:r>
      <w:r w:rsidR="00E13578">
        <w:rPr>
          <w:i/>
          <w:iCs/>
        </w:rPr>
        <w:t>Fail Again, Fail Better? Recuperating Failure in Utopian Politics and Research.</w:t>
      </w:r>
      <w:r w:rsidR="00E13578">
        <w:t xml:space="preserve"> AHRC Research Networking Grant, UK. Workshop on “Utopia and Failure,” King’s College Dickson Poon School of Law, September 8-9, 2025, London. </w:t>
      </w:r>
    </w:p>
    <w:p w14:paraId="7C4A207B" w14:textId="77777777" w:rsidR="004174AF" w:rsidRDefault="004174AF" w:rsidP="00C66A2D"/>
    <w:p w14:paraId="762A2C35" w14:textId="21ACBB30" w:rsidR="00954F75" w:rsidRDefault="00954F75" w:rsidP="00C66A2D">
      <w:r>
        <w:t>Happe, Kelly E. “The Importance of Unions in Right to Work States.” Panel in “Issues in Higher Education,” 2024 Biennial Public Address Conference, University of Texas, September 22, 2024.</w:t>
      </w:r>
    </w:p>
    <w:p w14:paraId="4C8862B2" w14:textId="77777777" w:rsidR="00954F75" w:rsidRDefault="00954F75" w:rsidP="00C66A2D"/>
    <w:p w14:paraId="5CA829DD" w14:textId="21E08A49" w:rsidR="00B55CBD" w:rsidRDefault="001674A3" w:rsidP="00C66A2D">
      <w:r>
        <w:t>**</w:t>
      </w:r>
      <w:r w:rsidR="004774A2">
        <w:t>Happe, Kelly E. “</w:t>
      </w:r>
      <w:r w:rsidR="00222C82">
        <w:t>Epigenetics as Racial Speculation</w:t>
      </w:r>
      <w:r w:rsidR="004774A2">
        <w:t xml:space="preserve">.” XXV World Congress of Philosophy. August 1-8, 2024, Rome, Italy. </w:t>
      </w:r>
      <w:r>
        <w:t>Presentation for</w:t>
      </w:r>
      <w:r w:rsidR="004774A2">
        <w:t xml:space="preserve"> “The Concept of Race in Biology and Medicine: Philosophical and Social Aspects.”</w:t>
      </w:r>
      <w:r w:rsidR="00A3459D">
        <w:t xml:space="preserve"> </w:t>
      </w:r>
    </w:p>
    <w:p w14:paraId="653067BC" w14:textId="77777777" w:rsidR="004774A2" w:rsidRDefault="004774A2" w:rsidP="00C66A2D"/>
    <w:p w14:paraId="79304D2B" w14:textId="21BCA239" w:rsidR="002D3AA2" w:rsidRDefault="002D3AA2" w:rsidP="00C66A2D">
      <w:r>
        <w:t>Happe, Kelly E. “Rhetoric, Reparations, and Care: Toward a Radical Alternative to Resilience.” Femini</w:t>
      </w:r>
      <w:r w:rsidR="00752798">
        <w:t>sms</w:t>
      </w:r>
      <w:r>
        <w:t xml:space="preserve"> and Rhetorics Conference</w:t>
      </w:r>
      <w:r w:rsidR="00752798">
        <w:t>. Atlanta, 2023.</w:t>
      </w:r>
    </w:p>
    <w:p w14:paraId="1E7945C7" w14:textId="77777777" w:rsidR="002D3AA2" w:rsidRDefault="002D3AA2" w:rsidP="00C66A2D"/>
    <w:p w14:paraId="7F89D33E" w14:textId="75B33462" w:rsidR="0064771B" w:rsidRDefault="0064771B" w:rsidP="00C66A2D">
      <w:r>
        <w:t xml:space="preserve">Happe, Kelly E. “Rhetoric, Science, and Capitalism.” </w:t>
      </w:r>
      <w:r>
        <w:rPr>
          <w:rFonts w:eastAsia="Times New Roman"/>
          <w:szCs w:val="24"/>
        </w:rPr>
        <w:t>National Communication Association, New Orleans, 2022.</w:t>
      </w:r>
    </w:p>
    <w:p w14:paraId="12803B37" w14:textId="77777777" w:rsidR="0064771B" w:rsidRDefault="0064771B" w:rsidP="00C66A2D"/>
    <w:p w14:paraId="073523CE" w14:textId="25D6C1EF" w:rsidR="004769BC" w:rsidRDefault="004769BC" w:rsidP="00C66A2D">
      <w:r>
        <w:t>Happe, Kelly E. “</w:t>
      </w:r>
      <w:r w:rsidR="0064771B">
        <w:t xml:space="preserve">Utopia as Rhetorical Form: Text, Desire, and Radical Economic Thought.” </w:t>
      </w:r>
      <w:r w:rsidR="0064771B">
        <w:rPr>
          <w:rFonts w:eastAsia="Times New Roman"/>
          <w:szCs w:val="24"/>
        </w:rPr>
        <w:t>National Communication Association, New Orleans, 2022.</w:t>
      </w:r>
    </w:p>
    <w:p w14:paraId="7CE10BA7" w14:textId="08B7E9D7" w:rsidR="004769BC" w:rsidRPr="004769BC" w:rsidRDefault="004769BC" w:rsidP="004769BC">
      <w:pPr>
        <w:pStyle w:val="NormalWeb"/>
        <w:shd w:val="clear" w:color="auto" w:fill="FFFFFF"/>
        <w:rPr>
          <w:rFonts w:ascii="Times New Roman" w:eastAsia="Times New Roman" w:hAnsi="Times New Roman"/>
          <w:sz w:val="24"/>
          <w:szCs w:val="24"/>
        </w:rPr>
      </w:pPr>
      <w:r w:rsidRPr="004769BC">
        <w:rPr>
          <w:rFonts w:ascii="Times New Roman" w:hAnsi="Times New Roman"/>
          <w:sz w:val="24"/>
          <w:szCs w:val="24"/>
        </w:rPr>
        <w:t xml:space="preserve">Happe, Kelly E. “Plasticity and Capitalism.” </w:t>
      </w:r>
      <w:r>
        <w:rPr>
          <w:rFonts w:ascii="Times New Roman" w:hAnsi="Times New Roman"/>
          <w:sz w:val="24"/>
          <w:szCs w:val="24"/>
        </w:rPr>
        <w:t xml:space="preserve">Presentation for </w:t>
      </w:r>
      <w:r w:rsidRPr="004769BC">
        <w:rPr>
          <w:rFonts w:ascii="Times New Roman" w:eastAsia="Times New Roman" w:hAnsi="Times New Roman"/>
          <w:sz w:val="24"/>
          <w:szCs w:val="24"/>
        </w:rPr>
        <w:t xml:space="preserve">“Rhetoric as Nature: Considering the Role of Cosmologies, Ecologies, and Economies in Honoring PLACE” </w:t>
      </w:r>
      <w:r>
        <w:rPr>
          <w:rFonts w:ascii="Times New Roman" w:eastAsia="Times New Roman" w:hAnsi="Times New Roman"/>
          <w:sz w:val="24"/>
          <w:szCs w:val="24"/>
        </w:rPr>
        <w:t>Preconference. National Communication Association, New Orleans, 2022.</w:t>
      </w:r>
    </w:p>
    <w:p w14:paraId="2AFD93C7" w14:textId="6B6ACFC4" w:rsidR="00EF72AA" w:rsidRDefault="00EF72AA" w:rsidP="00EF72AA">
      <w:pPr>
        <w:rPr>
          <w:rFonts w:cs="Times New Roman"/>
        </w:rPr>
      </w:pPr>
      <w:r>
        <w:t>**Happe, Kelly E. “</w:t>
      </w:r>
      <w:r>
        <w:rPr>
          <w:rFonts w:cs="Times New Roman"/>
        </w:rPr>
        <w:t>The Dash: Rhetoric, Temporality, and Reading as Transgression.”</w:t>
      </w:r>
    </w:p>
    <w:p w14:paraId="53F1580E" w14:textId="10733AAA" w:rsidR="008367D2" w:rsidRDefault="00EF72AA" w:rsidP="00EF72AA">
      <w:r>
        <w:t>Conference on Rhetorical Theory, Columbia, SC, October</w:t>
      </w:r>
      <w:r w:rsidR="008367D2">
        <w:t xml:space="preserve"> 2019</w:t>
      </w:r>
      <w:r>
        <w:t>.</w:t>
      </w:r>
    </w:p>
    <w:p w14:paraId="6808A05C" w14:textId="77777777" w:rsidR="008367D2" w:rsidRDefault="008367D2" w:rsidP="001B0B85"/>
    <w:p w14:paraId="1812688F" w14:textId="29748B9D" w:rsidR="00DA0CE5" w:rsidRDefault="00DA0CE5" w:rsidP="001B0B85">
      <w:r>
        <w:t>Happe, Kelly E. “</w:t>
      </w:r>
      <w:r>
        <w:rPr>
          <w:rFonts w:cs="Times New Roman"/>
          <w:color w:val="202020"/>
          <w:lang w:eastAsia="en-US"/>
        </w:rPr>
        <w:t xml:space="preserve">Universal Basic Income as Utopian Demand: Labor, Value, and the Radical Imaginary.” National </w:t>
      </w:r>
      <w:r w:rsidR="004174AF">
        <w:rPr>
          <w:rFonts w:cs="Times New Roman"/>
          <w:color w:val="202020"/>
          <w:lang w:eastAsia="en-US"/>
        </w:rPr>
        <w:t>Women’s and Gender Studies</w:t>
      </w:r>
      <w:r>
        <w:rPr>
          <w:rFonts w:cs="Times New Roman"/>
          <w:color w:val="202020"/>
          <w:lang w:eastAsia="en-US"/>
        </w:rPr>
        <w:t xml:space="preserve"> Association, Atlanta, November 2018.</w:t>
      </w:r>
    </w:p>
    <w:p w14:paraId="71024A44" w14:textId="77777777" w:rsidR="00F2632E" w:rsidRDefault="00F2632E" w:rsidP="001B0B85"/>
    <w:p w14:paraId="3C1B74AD" w14:textId="2B162074" w:rsidR="00830909" w:rsidRDefault="00DA0CE5" w:rsidP="001B0B85">
      <w:r>
        <w:t>**Happe, Kelly E. “The Relationship Between Rhetoric and Philosophy.” Honoring Gerald Hauser and the 50</w:t>
      </w:r>
      <w:r w:rsidRPr="00DA0CE5">
        <w:rPr>
          <w:vertAlign w:val="superscript"/>
        </w:rPr>
        <w:t>th</w:t>
      </w:r>
      <w:r>
        <w:t xml:space="preserve"> Anniversary of </w:t>
      </w:r>
      <w:r>
        <w:rPr>
          <w:i/>
        </w:rPr>
        <w:t xml:space="preserve">Philosophy and Rhetoric. </w:t>
      </w:r>
      <w:r>
        <w:t>Rhetoric and Society of America Biennial Conference, Minneapolis, May 2018.</w:t>
      </w:r>
    </w:p>
    <w:p w14:paraId="0137288E" w14:textId="77777777" w:rsidR="00830909" w:rsidRDefault="00830909" w:rsidP="001B0B85"/>
    <w:p w14:paraId="2F4A536D" w14:textId="2D2E8995" w:rsidR="005077E7" w:rsidRDefault="005077E7" w:rsidP="005077E7">
      <w:r>
        <w:t xml:space="preserve">**Happe, Kelly E. </w:t>
      </w:r>
      <w:r w:rsidR="00DA0CE5">
        <w:t>“Ideology, Utopia, and Rhetoric: Theoretical Considerations.”</w:t>
      </w:r>
      <w:r>
        <w:t xml:space="preserve"> University of South Carolina </w:t>
      </w:r>
      <w:r w:rsidR="00DA0CE5">
        <w:t xml:space="preserve">Biennial </w:t>
      </w:r>
      <w:r>
        <w:t>Conference on Rhetorical Theory, October 2017.</w:t>
      </w:r>
    </w:p>
    <w:p w14:paraId="220674D7" w14:textId="77777777" w:rsidR="005077E7" w:rsidRDefault="005077E7" w:rsidP="00E9742D"/>
    <w:p w14:paraId="0D5D5B17" w14:textId="3CE39EF3" w:rsidR="00D34E21" w:rsidRDefault="00283F46" w:rsidP="00E9742D">
      <w:r>
        <w:t xml:space="preserve">Happe, Kelly E. </w:t>
      </w:r>
      <w:r w:rsidR="00D34E21">
        <w:t>Roundtable participant, “Objectivity’s Rhetorical Effects.” National Communication Association Annual Convention, Philadelphia, November 2016.</w:t>
      </w:r>
    </w:p>
    <w:p w14:paraId="58071421" w14:textId="77777777" w:rsidR="00D34E21" w:rsidRDefault="00D34E21" w:rsidP="00D34E21"/>
    <w:p w14:paraId="229C154D" w14:textId="4D652906" w:rsidR="00D34E21" w:rsidRDefault="00D34E21" w:rsidP="00E9742D">
      <w:r>
        <w:t>Happe, Kelly E. Roundtable participant, “Emerging Outbreaks: Exploring the Rhetorical Contours of the Zika Virus.” National Communication Association Annual Convention, Philadelphia, November 2016.</w:t>
      </w:r>
    </w:p>
    <w:p w14:paraId="320FA510" w14:textId="77777777" w:rsidR="00D34E21" w:rsidRDefault="00D34E21" w:rsidP="00D34E21"/>
    <w:p w14:paraId="18C4B51F" w14:textId="77777777" w:rsidR="00D34E21" w:rsidRDefault="00D34E21" w:rsidP="00E9742D">
      <w:r>
        <w:t>Happe, Kelly E. “Rhetoric, New Materialism, and History.” National Communication Association Annual Convention, Philadelphia, November 2016.</w:t>
      </w:r>
    </w:p>
    <w:p w14:paraId="6F36BBA9" w14:textId="77777777" w:rsidR="00283F46" w:rsidRDefault="00283F46" w:rsidP="00D128FD"/>
    <w:p w14:paraId="3126FC5E" w14:textId="7B2D29D8" w:rsidR="00D128FD" w:rsidRDefault="00187132" w:rsidP="00D128FD">
      <w:r>
        <w:t>Happe, Kelly E. “</w:t>
      </w:r>
      <w:r w:rsidR="00D128FD" w:rsidRPr="00DD07F7">
        <w:rPr>
          <w:i/>
        </w:rPr>
        <w:t>Parrhesia</w:t>
      </w:r>
      <w:r w:rsidR="00D128FD">
        <w:t>, Rhetoric, and Praxis.” Biennial Rhetoric Society of America Conference, Atlanta, May 2016.</w:t>
      </w:r>
    </w:p>
    <w:p w14:paraId="170CDCDC" w14:textId="15CE70DB" w:rsidR="00187132" w:rsidRDefault="00187132" w:rsidP="001B0B85"/>
    <w:p w14:paraId="738A78AA" w14:textId="0645CB60" w:rsidR="005F2011" w:rsidRDefault="005F2011" w:rsidP="005F2011">
      <w:r>
        <w:lastRenderedPageBreak/>
        <w:t>**Happe, Kelly E. “</w:t>
      </w:r>
      <w:r w:rsidR="00FA187A">
        <w:t xml:space="preserve">Gesture as Praxis.” </w:t>
      </w:r>
      <w:r>
        <w:t>University of South Carolina Conference on Rhetorical Theory, October 1-3, 2015.</w:t>
      </w:r>
    </w:p>
    <w:p w14:paraId="081C006D" w14:textId="77777777" w:rsidR="005139FB" w:rsidRDefault="005139FB" w:rsidP="00B01239">
      <w:pPr>
        <w:ind w:left="810" w:hanging="810"/>
      </w:pPr>
    </w:p>
    <w:sectPr w:rsidR="005139FB" w:rsidSect="009E6E93">
      <w:footerReference w:type="even" r:id="rId6"/>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95B7" w14:textId="77777777" w:rsidR="003448B1" w:rsidRDefault="003448B1" w:rsidP="003B3344">
      <w:r>
        <w:separator/>
      </w:r>
    </w:p>
  </w:endnote>
  <w:endnote w:type="continuationSeparator" w:id="0">
    <w:p w14:paraId="2BB490C1" w14:textId="77777777" w:rsidR="003448B1" w:rsidRDefault="003448B1" w:rsidP="003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AAB" w14:textId="77777777" w:rsidR="00731641" w:rsidRDefault="00731641" w:rsidP="00755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10739" w14:textId="77777777" w:rsidR="00731641" w:rsidRDefault="00731641" w:rsidP="003B3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2E2D" w14:textId="77777777" w:rsidR="00731641" w:rsidRDefault="00731641" w:rsidP="00CA75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69EBA38" w14:textId="77777777" w:rsidR="00731641" w:rsidRDefault="00731641" w:rsidP="003B3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FF4F" w14:textId="77777777" w:rsidR="003448B1" w:rsidRDefault="003448B1" w:rsidP="003B3344">
      <w:r>
        <w:separator/>
      </w:r>
    </w:p>
  </w:footnote>
  <w:footnote w:type="continuationSeparator" w:id="0">
    <w:p w14:paraId="5FF5562E" w14:textId="77777777" w:rsidR="003448B1" w:rsidRDefault="003448B1" w:rsidP="003B3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3F"/>
    <w:rsid w:val="00001BA3"/>
    <w:rsid w:val="000056F2"/>
    <w:rsid w:val="00006508"/>
    <w:rsid w:val="00010A8A"/>
    <w:rsid w:val="00017975"/>
    <w:rsid w:val="00025DB8"/>
    <w:rsid w:val="00032BC8"/>
    <w:rsid w:val="00042828"/>
    <w:rsid w:val="000518BE"/>
    <w:rsid w:val="00054F89"/>
    <w:rsid w:val="000613A4"/>
    <w:rsid w:val="0007153F"/>
    <w:rsid w:val="0007405D"/>
    <w:rsid w:val="00077E42"/>
    <w:rsid w:val="00082F4B"/>
    <w:rsid w:val="00083DFF"/>
    <w:rsid w:val="00085F4B"/>
    <w:rsid w:val="00090A43"/>
    <w:rsid w:val="00091001"/>
    <w:rsid w:val="00094AF6"/>
    <w:rsid w:val="000A5968"/>
    <w:rsid w:val="000A75BB"/>
    <w:rsid w:val="000B206B"/>
    <w:rsid w:val="000B6BFF"/>
    <w:rsid w:val="000B7D96"/>
    <w:rsid w:val="000D7F86"/>
    <w:rsid w:val="00105A93"/>
    <w:rsid w:val="00106791"/>
    <w:rsid w:val="00107703"/>
    <w:rsid w:val="00114F4C"/>
    <w:rsid w:val="00130638"/>
    <w:rsid w:val="00130C3E"/>
    <w:rsid w:val="001327B0"/>
    <w:rsid w:val="00135513"/>
    <w:rsid w:val="00143FC2"/>
    <w:rsid w:val="00145C4E"/>
    <w:rsid w:val="001461B7"/>
    <w:rsid w:val="00146E82"/>
    <w:rsid w:val="00154743"/>
    <w:rsid w:val="0015620D"/>
    <w:rsid w:val="00162E5E"/>
    <w:rsid w:val="00166144"/>
    <w:rsid w:val="001674A3"/>
    <w:rsid w:val="00173185"/>
    <w:rsid w:val="00173CA4"/>
    <w:rsid w:val="001777D1"/>
    <w:rsid w:val="001852E8"/>
    <w:rsid w:val="00187132"/>
    <w:rsid w:val="0019326F"/>
    <w:rsid w:val="00194C82"/>
    <w:rsid w:val="00194CB2"/>
    <w:rsid w:val="001A4183"/>
    <w:rsid w:val="001A4A97"/>
    <w:rsid w:val="001B0B85"/>
    <w:rsid w:val="001C1039"/>
    <w:rsid w:val="001C570C"/>
    <w:rsid w:val="001D0BA3"/>
    <w:rsid w:val="001D19B1"/>
    <w:rsid w:val="001D63AB"/>
    <w:rsid w:val="001F0B48"/>
    <w:rsid w:val="001F0C47"/>
    <w:rsid w:val="00204E3C"/>
    <w:rsid w:val="002050CA"/>
    <w:rsid w:val="002068C6"/>
    <w:rsid w:val="00210886"/>
    <w:rsid w:val="00211976"/>
    <w:rsid w:val="00221EF0"/>
    <w:rsid w:val="002226EA"/>
    <w:rsid w:val="00222C82"/>
    <w:rsid w:val="00231218"/>
    <w:rsid w:val="00234528"/>
    <w:rsid w:val="00234600"/>
    <w:rsid w:val="00236C1D"/>
    <w:rsid w:val="00240A4B"/>
    <w:rsid w:val="002474B1"/>
    <w:rsid w:val="0025068D"/>
    <w:rsid w:val="002519B6"/>
    <w:rsid w:val="002523C6"/>
    <w:rsid w:val="002557DF"/>
    <w:rsid w:val="00257AC9"/>
    <w:rsid w:val="0026656B"/>
    <w:rsid w:val="002719B8"/>
    <w:rsid w:val="002736E2"/>
    <w:rsid w:val="002806AC"/>
    <w:rsid w:val="002808F7"/>
    <w:rsid w:val="00280B9E"/>
    <w:rsid w:val="00283F46"/>
    <w:rsid w:val="00286653"/>
    <w:rsid w:val="002911B3"/>
    <w:rsid w:val="002940FC"/>
    <w:rsid w:val="0029711C"/>
    <w:rsid w:val="002A368B"/>
    <w:rsid w:val="002A409A"/>
    <w:rsid w:val="002A52B3"/>
    <w:rsid w:val="002B06C4"/>
    <w:rsid w:val="002B57E8"/>
    <w:rsid w:val="002B74DA"/>
    <w:rsid w:val="002B7A84"/>
    <w:rsid w:val="002C011B"/>
    <w:rsid w:val="002C2C98"/>
    <w:rsid w:val="002C5327"/>
    <w:rsid w:val="002C5552"/>
    <w:rsid w:val="002D1B2C"/>
    <w:rsid w:val="002D3AA2"/>
    <w:rsid w:val="002D6671"/>
    <w:rsid w:val="002E0811"/>
    <w:rsid w:val="002E30A5"/>
    <w:rsid w:val="002F0EA5"/>
    <w:rsid w:val="002F0F03"/>
    <w:rsid w:val="002F29BB"/>
    <w:rsid w:val="0030352F"/>
    <w:rsid w:val="00305B07"/>
    <w:rsid w:val="00307D48"/>
    <w:rsid w:val="0031146C"/>
    <w:rsid w:val="00311D35"/>
    <w:rsid w:val="00311E19"/>
    <w:rsid w:val="00315E69"/>
    <w:rsid w:val="00322AA1"/>
    <w:rsid w:val="00322D76"/>
    <w:rsid w:val="003271FA"/>
    <w:rsid w:val="0033180E"/>
    <w:rsid w:val="00340EBC"/>
    <w:rsid w:val="0034116F"/>
    <w:rsid w:val="00341356"/>
    <w:rsid w:val="00344245"/>
    <w:rsid w:val="003448B1"/>
    <w:rsid w:val="003478BC"/>
    <w:rsid w:val="00350FF0"/>
    <w:rsid w:val="003547D1"/>
    <w:rsid w:val="0036022D"/>
    <w:rsid w:val="0036073A"/>
    <w:rsid w:val="00363AD6"/>
    <w:rsid w:val="00375CD8"/>
    <w:rsid w:val="0038103E"/>
    <w:rsid w:val="003854E5"/>
    <w:rsid w:val="00390941"/>
    <w:rsid w:val="00394222"/>
    <w:rsid w:val="003A3781"/>
    <w:rsid w:val="003A5389"/>
    <w:rsid w:val="003A753D"/>
    <w:rsid w:val="003B187D"/>
    <w:rsid w:val="003B3344"/>
    <w:rsid w:val="003B44A2"/>
    <w:rsid w:val="003B79CC"/>
    <w:rsid w:val="003C0766"/>
    <w:rsid w:val="003C079E"/>
    <w:rsid w:val="003C0840"/>
    <w:rsid w:val="003C1022"/>
    <w:rsid w:val="003C1805"/>
    <w:rsid w:val="003C418A"/>
    <w:rsid w:val="003C4686"/>
    <w:rsid w:val="003C5EDF"/>
    <w:rsid w:val="003C62E5"/>
    <w:rsid w:val="003C6842"/>
    <w:rsid w:val="003C6FCC"/>
    <w:rsid w:val="003C7DDD"/>
    <w:rsid w:val="003D09E7"/>
    <w:rsid w:val="003D144D"/>
    <w:rsid w:val="003D5773"/>
    <w:rsid w:val="003E2AE2"/>
    <w:rsid w:val="003E5A08"/>
    <w:rsid w:val="003F1447"/>
    <w:rsid w:val="003F5FC0"/>
    <w:rsid w:val="003F64FF"/>
    <w:rsid w:val="004007CC"/>
    <w:rsid w:val="00401B59"/>
    <w:rsid w:val="00405CD4"/>
    <w:rsid w:val="004105ED"/>
    <w:rsid w:val="00414F3F"/>
    <w:rsid w:val="004167A0"/>
    <w:rsid w:val="004174AF"/>
    <w:rsid w:val="00423324"/>
    <w:rsid w:val="00426E55"/>
    <w:rsid w:val="00433054"/>
    <w:rsid w:val="00434F15"/>
    <w:rsid w:val="00437C8E"/>
    <w:rsid w:val="00441FE6"/>
    <w:rsid w:val="00442101"/>
    <w:rsid w:val="004432B8"/>
    <w:rsid w:val="00444475"/>
    <w:rsid w:val="004471E5"/>
    <w:rsid w:val="004474CF"/>
    <w:rsid w:val="004513B4"/>
    <w:rsid w:val="00452FDE"/>
    <w:rsid w:val="0045387C"/>
    <w:rsid w:val="00455F34"/>
    <w:rsid w:val="004564DE"/>
    <w:rsid w:val="00456BAF"/>
    <w:rsid w:val="00473B71"/>
    <w:rsid w:val="004769BC"/>
    <w:rsid w:val="00476E1E"/>
    <w:rsid w:val="004774A2"/>
    <w:rsid w:val="0047793A"/>
    <w:rsid w:val="004817C0"/>
    <w:rsid w:val="004828B7"/>
    <w:rsid w:val="00486603"/>
    <w:rsid w:val="00490AF4"/>
    <w:rsid w:val="00491870"/>
    <w:rsid w:val="004A11E7"/>
    <w:rsid w:val="004A22B0"/>
    <w:rsid w:val="004A3924"/>
    <w:rsid w:val="004B224E"/>
    <w:rsid w:val="004C3CEE"/>
    <w:rsid w:val="004C451F"/>
    <w:rsid w:val="004D43F4"/>
    <w:rsid w:val="004D5410"/>
    <w:rsid w:val="004D65FF"/>
    <w:rsid w:val="004D76AB"/>
    <w:rsid w:val="004E328F"/>
    <w:rsid w:val="004F4C8A"/>
    <w:rsid w:val="004F6013"/>
    <w:rsid w:val="004F78A0"/>
    <w:rsid w:val="0050167E"/>
    <w:rsid w:val="00502B8E"/>
    <w:rsid w:val="0050656D"/>
    <w:rsid w:val="005077E7"/>
    <w:rsid w:val="005124DC"/>
    <w:rsid w:val="005139FB"/>
    <w:rsid w:val="0053560D"/>
    <w:rsid w:val="00536F00"/>
    <w:rsid w:val="005434BD"/>
    <w:rsid w:val="005578C7"/>
    <w:rsid w:val="00561282"/>
    <w:rsid w:val="00563119"/>
    <w:rsid w:val="005636A9"/>
    <w:rsid w:val="00565888"/>
    <w:rsid w:val="00567317"/>
    <w:rsid w:val="00570EC8"/>
    <w:rsid w:val="005958C9"/>
    <w:rsid w:val="00597C9E"/>
    <w:rsid w:val="005A3C1F"/>
    <w:rsid w:val="005A61BC"/>
    <w:rsid w:val="005B0320"/>
    <w:rsid w:val="005B1844"/>
    <w:rsid w:val="005B5253"/>
    <w:rsid w:val="005B6CE5"/>
    <w:rsid w:val="005B7978"/>
    <w:rsid w:val="005C40E9"/>
    <w:rsid w:val="005E6B9F"/>
    <w:rsid w:val="005E6D28"/>
    <w:rsid w:val="005F2011"/>
    <w:rsid w:val="00601750"/>
    <w:rsid w:val="00607A0C"/>
    <w:rsid w:val="00611CA3"/>
    <w:rsid w:val="00615FED"/>
    <w:rsid w:val="00617961"/>
    <w:rsid w:val="006206D4"/>
    <w:rsid w:val="00622D9B"/>
    <w:rsid w:val="00633FA8"/>
    <w:rsid w:val="0063648B"/>
    <w:rsid w:val="006367BB"/>
    <w:rsid w:val="00640166"/>
    <w:rsid w:val="00644508"/>
    <w:rsid w:val="0064771B"/>
    <w:rsid w:val="00652AF2"/>
    <w:rsid w:val="00655959"/>
    <w:rsid w:val="0065633F"/>
    <w:rsid w:val="0066058E"/>
    <w:rsid w:val="00663389"/>
    <w:rsid w:val="006714E9"/>
    <w:rsid w:val="00687CD0"/>
    <w:rsid w:val="00696359"/>
    <w:rsid w:val="006A42C5"/>
    <w:rsid w:val="006A6A49"/>
    <w:rsid w:val="006A7555"/>
    <w:rsid w:val="006B01C1"/>
    <w:rsid w:val="006B2071"/>
    <w:rsid w:val="006C4ABE"/>
    <w:rsid w:val="006C4DE3"/>
    <w:rsid w:val="006C6FFF"/>
    <w:rsid w:val="0070396F"/>
    <w:rsid w:val="007054F1"/>
    <w:rsid w:val="0070689B"/>
    <w:rsid w:val="00711431"/>
    <w:rsid w:val="00720B1A"/>
    <w:rsid w:val="0072196B"/>
    <w:rsid w:val="00731641"/>
    <w:rsid w:val="00735041"/>
    <w:rsid w:val="007457AD"/>
    <w:rsid w:val="00752798"/>
    <w:rsid w:val="00755801"/>
    <w:rsid w:val="00763B73"/>
    <w:rsid w:val="007643F8"/>
    <w:rsid w:val="00765557"/>
    <w:rsid w:val="00782BCD"/>
    <w:rsid w:val="00785709"/>
    <w:rsid w:val="00796F83"/>
    <w:rsid w:val="007971F2"/>
    <w:rsid w:val="007A05AB"/>
    <w:rsid w:val="007A2226"/>
    <w:rsid w:val="007A5BC8"/>
    <w:rsid w:val="007C6530"/>
    <w:rsid w:val="007E3A25"/>
    <w:rsid w:val="007E642E"/>
    <w:rsid w:val="007E67BF"/>
    <w:rsid w:val="007E6FC9"/>
    <w:rsid w:val="007E708A"/>
    <w:rsid w:val="007E7132"/>
    <w:rsid w:val="007F438D"/>
    <w:rsid w:val="007F4B32"/>
    <w:rsid w:val="008010DA"/>
    <w:rsid w:val="00802442"/>
    <w:rsid w:val="00803831"/>
    <w:rsid w:val="008056B0"/>
    <w:rsid w:val="008063CB"/>
    <w:rsid w:val="00814E9F"/>
    <w:rsid w:val="0081610D"/>
    <w:rsid w:val="00830038"/>
    <w:rsid w:val="008300F0"/>
    <w:rsid w:val="00830909"/>
    <w:rsid w:val="00831258"/>
    <w:rsid w:val="0083469E"/>
    <w:rsid w:val="008367D2"/>
    <w:rsid w:val="00836C39"/>
    <w:rsid w:val="00846500"/>
    <w:rsid w:val="00846FCE"/>
    <w:rsid w:val="00851394"/>
    <w:rsid w:val="008550BA"/>
    <w:rsid w:val="0086057F"/>
    <w:rsid w:val="00862687"/>
    <w:rsid w:val="0086301D"/>
    <w:rsid w:val="00863FB3"/>
    <w:rsid w:val="00865B75"/>
    <w:rsid w:val="00871D9B"/>
    <w:rsid w:val="00872BB1"/>
    <w:rsid w:val="008734B1"/>
    <w:rsid w:val="00873C21"/>
    <w:rsid w:val="00876C76"/>
    <w:rsid w:val="00877F33"/>
    <w:rsid w:val="00882473"/>
    <w:rsid w:val="00882C7F"/>
    <w:rsid w:val="00882FF9"/>
    <w:rsid w:val="00883FDC"/>
    <w:rsid w:val="00885642"/>
    <w:rsid w:val="0088614C"/>
    <w:rsid w:val="008877DA"/>
    <w:rsid w:val="008929E0"/>
    <w:rsid w:val="00897FDF"/>
    <w:rsid w:val="008A032A"/>
    <w:rsid w:val="008A06DC"/>
    <w:rsid w:val="008A0F64"/>
    <w:rsid w:val="008A1660"/>
    <w:rsid w:val="008A6973"/>
    <w:rsid w:val="008A7636"/>
    <w:rsid w:val="008B1234"/>
    <w:rsid w:val="008B321E"/>
    <w:rsid w:val="008B46F3"/>
    <w:rsid w:val="008B5DE5"/>
    <w:rsid w:val="008C03AC"/>
    <w:rsid w:val="008C0E56"/>
    <w:rsid w:val="008D251A"/>
    <w:rsid w:val="008D5A34"/>
    <w:rsid w:val="008D76C3"/>
    <w:rsid w:val="008E0336"/>
    <w:rsid w:val="008E1296"/>
    <w:rsid w:val="008E3E4B"/>
    <w:rsid w:val="008E4F20"/>
    <w:rsid w:val="008E52DB"/>
    <w:rsid w:val="008E60BB"/>
    <w:rsid w:val="008F4066"/>
    <w:rsid w:val="0090614B"/>
    <w:rsid w:val="00907AF6"/>
    <w:rsid w:val="00910AF6"/>
    <w:rsid w:val="00910B19"/>
    <w:rsid w:val="00911F98"/>
    <w:rsid w:val="009136D8"/>
    <w:rsid w:val="00913FF4"/>
    <w:rsid w:val="009146FB"/>
    <w:rsid w:val="0091561F"/>
    <w:rsid w:val="00915EA6"/>
    <w:rsid w:val="00916966"/>
    <w:rsid w:val="009203E1"/>
    <w:rsid w:val="00922048"/>
    <w:rsid w:val="00922CC3"/>
    <w:rsid w:val="00924306"/>
    <w:rsid w:val="009260A6"/>
    <w:rsid w:val="00930406"/>
    <w:rsid w:val="00936F6F"/>
    <w:rsid w:val="00937FED"/>
    <w:rsid w:val="0094364B"/>
    <w:rsid w:val="00951695"/>
    <w:rsid w:val="00954F75"/>
    <w:rsid w:val="009604FE"/>
    <w:rsid w:val="009610C1"/>
    <w:rsid w:val="00961742"/>
    <w:rsid w:val="00965DD9"/>
    <w:rsid w:val="0096735D"/>
    <w:rsid w:val="00974140"/>
    <w:rsid w:val="00981825"/>
    <w:rsid w:val="0098566A"/>
    <w:rsid w:val="00987002"/>
    <w:rsid w:val="00990436"/>
    <w:rsid w:val="00994E81"/>
    <w:rsid w:val="0099654C"/>
    <w:rsid w:val="009A08CB"/>
    <w:rsid w:val="009A1E33"/>
    <w:rsid w:val="009B037F"/>
    <w:rsid w:val="009B773C"/>
    <w:rsid w:val="009C0E51"/>
    <w:rsid w:val="009C1234"/>
    <w:rsid w:val="009C1567"/>
    <w:rsid w:val="009C1E8F"/>
    <w:rsid w:val="009C2C8E"/>
    <w:rsid w:val="009D3B17"/>
    <w:rsid w:val="009D404A"/>
    <w:rsid w:val="009D6E74"/>
    <w:rsid w:val="009D6F5C"/>
    <w:rsid w:val="009E2F2D"/>
    <w:rsid w:val="009E3120"/>
    <w:rsid w:val="009E6E93"/>
    <w:rsid w:val="009F1D9E"/>
    <w:rsid w:val="009F2094"/>
    <w:rsid w:val="009F44D8"/>
    <w:rsid w:val="009F6C69"/>
    <w:rsid w:val="00A00F69"/>
    <w:rsid w:val="00A067ED"/>
    <w:rsid w:val="00A12ED8"/>
    <w:rsid w:val="00A14A65"/>
    <w:rsid w:val="00A15BDA"/>
    <w:rsid w:val="00A22310"/>
    <w:rsid w:val="00A25FA1"/>
    <w:rsid w:val="00A2697B"/>
    <w:rsid w:val="00A30032"/>
    <w:rsid w:val="00A3459D"/>
    <w:rsid w:val="00A40073"/>
    <w:rsid w:val="00A4568E"/>
    <w:rsid w:val="00A5125C"/>
    <w:rsid w:val="00A53C83"/>
    <w:rsid w:val="00A634AD"/>
    <w:rsid w:val="00A637EE"/>
    <w:rsid w:val="00A820B3"/>
    <w:rsid w:val="00A86F83"/>
    <w:rsid w:val="00A87282"/>
    <w:rsid w:val="00A92032"/>
    <w:rsid w:val="00A925F5"/>
    <w:rsid w:val="00A94334"/>
    <w:rsid w:val="00AB2381"/>
    <w:rsid w:val="00AB6F01"/>
    <w:rsid w:val="00AB7D85"/>
    <w:rsid w:val="00AC1A2C"/>
    <w:rsid w:val="00AC3ACC"/>
    <w:rsid w:val="00AC7849"/>
    <w:rsid w:val="00AD1433"/>
    <w:rsid w:val="00AD235C"/>
    <w:rsid w:val="00AE1435"/>
    <w:rsid w:val="00AE27EF"/>
    <w:rsid w:val="00AF1927"/>
    <w:rsid w:val="00AF25BE"/>
    <w:rsid w:val="00AF329C"/>
    <w:rsid w:val="00AF5584"/>
    <w:rsid w:val="00AF5E68"/>
    <w:rsid w:val="00AF706F"/>
    <w:rsid w:val="00B01239"/>
    <w:rsid w:val="00B03963"/>
    <w:rsid w:val="00B057D9"/>
    <w:rsid w:val="00B139A4"/>
    <w:rsid w:val="00B13FCB"/>
    <w:rsid w:val="00B33260"/>
    <w:rsid w:val="00B347EC"/>
    <w:rsid w:val="00B34EAD"/>
    <w:rsid w:val="00B35198"/>
    <w:rsid w:val="00B36AC6"/>
    <w:rsid w:val="00B37D81"/>
    <w:rsid w:val="00B432C1"/>
    <w:rsid w:val="00B44A03"/>
    <w:rsid w:val="00B55CBD"/>
    <w:rsid w:val="00B55FA1"/>
    <w:rsid w:val="00B6067B"/>
    <w:rsid w:val="00B624EF"/>
    <w:rsid w:val="00B62FB7"/>
    <w:rsid w:val="00B66500"/>
    <w:rsid w:val="00B679DC"/>
    <w:rsid w:val="00B70645"/>
    <w:rsid w:val="00B7153A"/>
    <w:rsid w:val="00B75421"/>
    <w:rsid w:val="00B7731B"/>
    <w:rsid w:val="00B81D60"/>
    <w:rsid w:val="00B86B91"/>
    <w:rsid w:val="00B903C0"/>
    <w:rsid w:val="00B924F0"/>
    <w:rsid w:val="00BA7F79"/>
    <w:rsid w:val="00BB19FB"/>
    <w:rsid w:val="00BC23D7"/>
    <w:rsid w:val="00BC4095"/>
    <w:rsid w:val="00BC4504"/>
    <w:rsid w:val="00BD0B3E"/>
    <w:rsid w:val="00BE00FB"/>
    <w:rsid w:val="00BE15DB"/>
    <w:rsid w:val="00BF18A6"/>
    <w:rsid w:val="00BF3D71"/>
    <w:rsid w:val="00C00D8A"/>
    <w:rsid w:val="00C02894"/>
    <w:rsid w:val="00C166B4"/>
    <w:rsid w:val="00C20FF3"/>
    <w:rsid w:val="00C24B75"/>
    <w:rsid w:val="00C319EE"/>
    <w:rsid w:val="00C330D0"/>
    <w:rsid w:val="00C33B24"/>
    <w:rsid w:val="00C41D53"/>
    <w:rsid w:val="00C42819"/>
    <w:rsid w:val="00C4283B"/>
    <w:rsid w:val="00C47500"/>
    <w:rsid w:val="00C47B6E"/>
    <w:rsid w:val="00C5129B"/>
    <w:rsid w:val="00C51B93"/>
    <w:rsid w:val="00C52648"/>
    <w:rsid w:val="00C66A2D"/>
    <w:rsid w:val="00C7258C"/>
    <w:rsid w:val="00C776DC"/>
    <w:rsid w:val="00C91A43"/>
    <w:rsid w:val="00C9379B"/>
    <w:rsid w:val="00CA071B"/>
    <w:rsid w:val="00CA114A"/>
    <w:rsid w:val="00CA1D55"/>
    <w:rsid w:val="00CA750D"/>
    <w:rsid w:val="00CB2428"/>
    <w:rsid w:val="00CC0697"/>
    <w:rsid w:val="00CC0E8B"/>
    <w:rsid w:val="00CC31DC"/>
    <w:rsid w:val="00CC531B"/>
    <w:rsid w:val="00CC53F9"/>
    <w:rsid w:val="00CC76FC"/>
    <w:rsid w:val="00CD2095"/>
    <w:rsid w:val="00CD6836"/>
    <w:rsid w:val="00CD69E6"/>
    <w:rsid w:val="00CE1488"/>
    <w:rsid w:val="00CE21EA"/>
    <w:rsid w:val="00CE22F8"/>
    <w:rsid w:val="00CE4C6D"/>
    <w:rsid w:val="00CE741B"/>
    <w:rsid w:val="00CE77DF"/>
    <w:rsid w:val="00CE7DB0"/>
    <w:rsid w:val="00D05BEB"/>
    <w:rsid w:val="00D128FD"/>
    <w:rsid w:val="00D16097"/>
    <w:rsid w:val="00D167C5"/>
    <w:rsid w:val="00D258A7"/>
    <w:rsid w:val="00D269D9"/>
    <w:rsid w:val="00D30D01"/>
    <w:rsid w:val="00D316EE"/>
    <w:rsid w:val="00D331D9"/>
    <w:rsid w:val="00D333E1"/>
    <w:rsid w:val="00D33AFA"/>
    <w:rsid w:val="00D34E21"/>
    <w:rsid w:val="00D3526B"/>
    <w:rsid w:val="00D376C3"/>
    <w:rsid w:val="00D40E93"/>
    <w:rsid w:val="00D45242"/>
    <w:rsid w:val="00D4590D"/>
    <w:rsid w:val="00D47222"/>
    <w:rsid w:val="00D509E6"/>
    <w:rsid w:val="00D55D58"/>
    <w:rsid w:val="00D55D95"/>
    <w:rsid w:val="00D56922"/>
    <w:rsid w:val="00D60B19"/>
    <w:rsid w:val="00D80D0A"/>
    <w:rsid w:val="00D8518F"/>
    <w:rsid w:val="00D86CE9"/>
    <w:rsid w:val="00D93D3C"/>
    <w:rsid w:val="00D94F6A"/>
    <w:rsid w:val="00D955EC"/>
    <w:rsid w:val="00DA0CE5"/>
    <w:rsid w:val="00DB05AA"/>
    <w:rsid w:val="00DB5E52"/>
    <w:rsid w:val="00DB7703"/>
    <w:rsid w:val="00DC3279"/>
    <w:rsid w:val="00DC49E4"/>
    <w:rsid w:val="00DC7AA9"/>
    <w:rsid w:val="00DD08E0"/>
    <w:rsid w:val="00DD14F9"/>
    <w:rsid w:val="00DE169F"/>
    <w:rsid w:val="00DE2AE2"/>
    <w:rsid w:val="00DE330C"/>
    <w:rsid w:val="00DE6FE6"/>
    <w:rsid w:val="00DE7634"/>
    <w:rsid w:val="00DE7A86"/>
    <w:rsid w:val="00DF3927"/>
    <w:rsid w:val="00E0309E"/>
    <w:rsid w:val="00E03E94"/>
    <w:rsid w:val="00E04293"/>
    <w:rsid w:val="00E07081"/>
    <w:rsid w:val="00E121F1"/>
    <w:rsid w:val="00E130EB"/>
    <w:rsid w:val="00E13578"/>
    <w:rsid w:val="00E14A50"/>
    <w:rsid w:val="00E151C2"/>
    <w:rsid w:val="00E15F43"/>
    <w:rsid w:val="00E161B9"/>
    <w:rsid w:val="00E16AB4"/>
    <w:rsid w:val="00E2252B"/>
    <w:rsid w:val="00E23E98"/>
    <w:rsid w:val="00E2624A"/>
    <w:rsid w:val="00E263DF"/>
    <w:rsid w:val="00E31156"/>
    <w:rsid w:val="00E31A6D"/>
    <w:rsid w:val="00E3294B"/>
    <w:rsid w:val="00E33346"/>
    <w:rsid w:val="00E451D3"/>
    <w:rsid w:val="00E46E50"/>
    <w:rsid w:val="00E563E6"/>
    <w:rsid w:val="00E56418"/>
    <w:rsid w:val="00E5678D"/>
    <w:rsid w:val="00E702DE"/>
    <w:rsid w:val="00E73065"/>
    <w:rsid w:val="00E740A6"/>
    <w:rsid w:val="00E76B41"/>
    <w:rsid w:val="00E87BB5"/>
    <w:rsid w:val="00E941ED"/>
    <w:rsid w:val="00E9553C"/>
    <w:rsid w:val="00E9742D"/>
    <w:rsid w:val="00EB092E"/>
    <w:rsid w:val="00EB0B80"/>
    <w:rsid w:val="00EB2F26"/>
    <w:rsid w:val="00EB4369"/>
    <w:rsid w:val="00EB5734"/>
    <w:rsid w:val="00EB7018"/>
    <w:rsid w:val="00EC1897"/>
    <w:rsid w:val="00ED2915"/>
    <w:rsid w:val="00EE6B52"/>
    <w:rsid w:val="00EF199E"/>
    <w:rsid w:val="00EF4B7F"/>
    <w:rsid w:val="00EF72AA"/>
    <w:rsid w:val="00F00EB4"/>
    <w:rsid w:val="00F0574A"/>
    <w:rsid w:val="00F07B52"/>
    <w:rsid w:val="00F106E6"/>
    <w:rsid w:val="00F10DE0"/>
    <w:rsid w:val="00F210A0"/>
    <w:rsid w:val="00F2632E"/>
    <w:rsid w:val="00F26F5E"/>
    <w:rsid w:val="00F3108B"/>
    <w:rsid w:val="00F3776F"/>
    <w:rsid w:val="00F4255D"/>
    <w:rsid w:val="00F45358"/>
    <w:rsid w:val="00F475AF"/>
    <w:rsid w:val="00F51630"/>
    <w:rsid w:val="00F51B38"/>
    <w:rsid w:val="00F524A9"/>
    <w:rsid w:val="00F5428A"/>
    <w:rsid w:val="00F55A61"/>
    <w:rsid w:val="00F604E5"/>
    <w:rsid w:val="00F8258E"/>
    <w:rsid w:val="00F85DF1"/>
    <w:rsid w:val="00F926C3"/>
    <w:rsid w:val="00FA187A"/>
    <w:rsid w:val="00FA2F2E"/>
    <w:rsid w:val="00FA31AD"/>
    <w:rsid w:val="00FA4596"/>
    <w:rsid w:val="00FA6DE7"/>
    <w:rsid w:val="00FA781D"/>
    <w:rsid w:val="00FB4303"/>
    <w:rsid w:val="00FB4EFF"/>
    <w:rsid w:val="00FB5CA8"/>
    <w:rsid w:val="00FB625F"/>
    <w:rsid w:val="00FB6FAF"/>
    <w:rsid w:val="00FC6429"/>
    <w:rsid w:val="00FD1EB8"/>
    <w:rsid w:val="00FD554A"/>
    <w:rsid w:val="00FE34BC"/>
    <w:rsid w:val="00FF06D8"/>
    <w:rsid w:val="00FF11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28142D"/>
  <w15:docId w15:val="{B5B17656-6D65-CD4D-B4DF-684E1AFA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6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ublespace">
    <w:name w:val="Normal-double space"/>
    <w:basedOn w:val="Normal"/>
    <w:rsid w:val="00910B19"/>
    <w:pPr>
      <w:spacing w:line="480" w:lineRule="auto"/>
      <w:ind w:firstLine="720"/>
    </w:pPr>
  </w:style>
  <w:style w:type="paragraph" w:customStyle="1" w:styleId="Chicagoquotation">
    <w:name w:val="Chicago quotation"/>
    <w:basedOn w:val="Normal"/>
    <w:rsid w:val="00910B19"/>
    <w:pPr>
      <w:spacing w:line="480" w:lineRule="auto"/>
      <w:ind w:left="720" w:firstLine="720"/>
    </w:pPr>
  </w:style>
  <w:style w:type="paragraph" w:customStyle="1" w:styleId="Chicagobibentry">
    <w:name w:val="Chicago bib entry"/>
    <w:basedOn w:val="Normal"/>
    <w:rsid w:val="00910B19"/>
    <w:pPr>
      <w:ind w:left="720" w:hanging="720"/>
    </w:pPr>
  </w:style>
  <w:style w:type="paragraph" w:styleId="FootnoteText">
    <w:name w:val="footnote text"/>
    <w:basedOn w:val="Normal"/>
    <w:rsid w:val="00910B19"/>
    <w:rPr>
      <w:sz w:val="20"/>
    </w:rPr>
  </w:style>
  <w:style w:type="paragraph" w:customStyle="1" w:styleId="Normal-15">
    <w:name w:val="Normal- 1.5"/>
    <w:basedOn w:val="Normal-doublespace"/>
    <w:rsid w:val="00A2697B"/>
    <w:pPr>
      <w:spacing w:line="360" w:lineRule="auto"/>
    </w:pPr>
    <w:rPr>
      <w:rFonts w:eastAsia="Times"/>
    </w:rPr>
  </w:style>
  <w:style w:type="paragraph" w:styleId="BalloonText">
    <w:name w:val="Balloon Text"/>
    <w:basedOn w:val="Normal"/>
    <w:link w:val="BalloonTextChar"/>
    <w:uiPriority w:val="99"/>
    <w:semiHidden/>
    <w:unhideWhenUsed/>
    <w:rsid w:val="004779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93A"/>
    <w:rPr>
      <w:rFonts w:ascii="Lucida Grande" w:hAnsi="Lucida Grande" w:cs="Lucida Grande"/>
      <w:sz w:val="18"/>
      <w:szCs w:val="18"/>
    </w:rPr>
  </w:style>
  <w:style w:type="character" w:styleId="CommentReference">
    <w:name w:val="annotation reference"/>
    <w:basedOn w:val="DefaultParagraphFont"/>
    <w:uiPriority w:val="99"/>
    <w:semiHidden/>
    <w:unhideWhenUsed/>
    <w:rsid w:val="00AC7849"/>
    <w:rPr>
      <w:sz w:val="18"/>
      <w:szCs w:val="18"/>
    </w:rPr>
  </w:style>
  <w:style w:type="paragraph" w:styleId="CommentText">
    <w:name w:val="annotation text"/>
    <w:basedOn w:val="Normal"/>
    <w:link w:val="CommentTextChar"/>
    <w:uiPriority w:val="99"/>
    <w:semiHidden/>
    <w:unhideWhenUsed/>
    <w:rsid w:val="00AC7849"/>
    <w:rPr>
      <w:szCs w:val="24"/>
    </w:rPr>
  </w:style>
  <w:style w:type="character" w:customStyle="1" w:styleId="CommentTextChar">
    <w:name w:val="Comment Text Char"/>
    <w:basedOn w:val="DefaultParagraphFont"/>
    <w:link w:val="CommentText"/>
    <w:uiPriority w:val="99"/>
    <w:semiHidden/>
    <w:rsid w:val="00AC784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C7849"/>
    <w:rPr>
      <w:b/>
      <w:bCs/>
      <w:sz w:val="20"/>
      <w:szCs w:val="20"/>
    </w:rPr>
  </w:style>
  <w:style w:type="character" w:customStyle="1" w:styleId="CommentSubjectChar">
    <w:name w:val="Comment Subject Char"/>
    <w:basedOn w:val="CommentTextChar"/>
    <w:link w:val="CommentSubject"/>
    <w:uiPriority w:val="99"/>
    <w:semiHidden/>
    <w:rsid w:val="00AC7849"/>
    <w:rPr>
      <w:rFonts w:ascii="Times New Roman" w:hAnsi="Times New Roman"/>
      <w:b/>
      <w:bCs/>
      <w:sz w:val="24"/>
      <w:szCs w:val="24"/>
    </w:rPr>
  </w:style>
  <w:style w:type="paragraph" w:styleId="Footer">
    <w:name w:val="footer"/>
    <w:basedOn w:val="Normal"/>
    <w:link w:val="FooterChar"/>
    <w:uiPriority w:val="99"/>
    <w:unhideWhenUsed/>
    <w:rsid w:val="003B3344"/>
    <w:pPr>
      <w:tabs>
        <w:tab w:val="center" w:pos="4320"/>
        <w:tab w:val="right" w:pos="8640"/>
      </w:tabs>
    </w:pPr>
  </w:style>
  <w:style w:type="character" w:customStyle="1" w:styleId="FooterChar">
    <w:name w:val="Footer Char"/>
    <w:basedOn w:val="DefaultParagraphFont"/>
    <w:link w:val="Footer"/>
    <w:uiPriority w:val="99"/>
    <w:rsid w:val="003B3344"/>
    <w:rPr>
      <w:rFonts w:ascii="Times New Roman" w:hAnsi="Times New Roman"/>
      <w:sz w:val="24"/>
    </w:rPr>
  </w:style>
  <w:style w:type="character" w:styleId="PageNumber">
    <w:name w:val="page number"/>
    <w:basedOn w:val="DefaultParagraphFont"/>
    <w:uiPriority w:val="99"/>
    <w:semiHidden/>
    <w:unhideWhenUsed/>
    <w:rsid w:val="003B3344"/>
  </w:style>
  <w:style w:type="paragraph" w:styleId="Header">
    <w:name w:val="header"/>
    <w:basedOn w:val="Normal"/>
    <w:link w:val="HeaderChar"/>
    <w:uiPriority w:val="99"/>
    <w:unhideWhenUsed/>
    <w:rsid w:val="000518BE"/>
    <w:pPr>
      <w:tabs>
        <w:tab w:val="center" w:pos="4320"/>
        <w:tab w:val="right" w:pos="8640"/>
      </w:tabs>
    </w:pPr>
  </w:style>
  <w:style w:type="character" w:customStyle="1" w:styleId="HeaderChar">
    <w:name w:val="Header Char"/>
    <w:basedOn w:val="DefaultParagraphFont"/>
    <w:link w:val="Header"/>
    <w:uiPriority w:val="99"/>
    <w:rsid w:val="000518BE"/>
    <w:rPr>
      <w:rFonts w:ascii="Times New Roman" w:hAnsi="Times New Roman"/>
      <w:sz w:val="24"/>
    </w:rPr>
  </w:style>
  <w:style w:type="paragraph" w:styleId="NormalWeb">
    <w:name w:val="Normal (Web)"/>
    <w:basedOn w:val="Normal"/>
    <w:uiPriority w:val="99"/>
    <w:unhideWhenUsed/>
    <w:rsid w:val="00FD1EB8"/>
    <w:pPr>
      <w:spacing w:before="100" w:beforeAutospacing="1" w:after="100" w:afterAutospacing="1"/>
    </w:pPr>
    <w:rPr>
      <w:rFonts w:ascii="Times" w:hAnsi="Times" w:cs="Times New Roman"/>
      <w:sz w:val="20"/>
      <w:lang w:eastAsia="en-US"/>
    </w:rPr>
  </w:style>
  <w:style w:type="character" w:customStyle="1" w:styleId="highlight">
    <w:name w:val="highlight"/>
    <w:basedOn w:val="DefaultParagraphFont"/>
    <w:rsid w:val="00622D9B"/>
  </w:style>
  <w:style w:type="character" w:styleId="Emphasis">
    <w:name w:val="Emphasis"/>
    <w:basedOn w:val="DefaultParagraphFont"/>
    <w:uiPriority w:val="20"/>
    <w:qFormat/>
    <w:rsid w:val="00E87BB5"/>
    <w:rPr>
      <w:i/>
      <w:iCs/>
    </w:rPr>
  </w:style>
  <w:style w:type="paragraph" w:styleId="Revision">
    <w:name w:val="Revision"/>
    <w:hidden/>
    <w:uiPriority w:val="99"/>
    <w:semiHidden/>
    <w:rsid w:val="00D86CE9"/>
    <w:rPr>
      <w:rFonts w:ascii="Times New Roman" w:hAnsi="Times New Roman"/>
      <w:sz w:val="24"/>
    </w:rPr>
  </w:style>
  <w:style w:type="paragraph" w:customStyle="1" w:styleId="xxmsonormal">
    <w:name w:val="x_x_msonormal"/>
    <w:basedOn w:val="Normal"/>
    <w:rsid w:val="00E13578"/>
    <w:pPr>
      <w:spacing w:before="100" w:beforeAutospacing="1" w:after="100" w:afterAutospacing="1"/>
    </w:pPr>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87516">
      <w:bodyDiv w:val="1"/>
      <w:marLeft w:val="0"/>
      <w:marRight w:val="0"/>
      <w:marTop w:val="0"/>
      <w:marBottom w:val="0"/>
      <w:divBdr>
        <w:top w:val="none" w:sz="0" w:space="0" w:color="auto"/>
        <w:left w:val="none" w:sz="0" w:space="0" w:color="auto"/>
        <w:bottom w:val="none" w:sz="0" w:space="0" w:color="auto"/>
        <w:right w:val="none" w:sz="0" w:space="0" w:color="auto"/>
      </w:divBdr>
    </w:div>
    <w:div w:id="425074111">
      <w:bodyDiv w:val="1"/>
      <w:marLeft w:val="0"/>
      <w:marRight w:val="0"/>
      <w:marTop w:val="0"/>
      <w:marBottom w:val="0"/>
      <w:divBdr>
        <w:top w:val="none" w:sz="0" w:space="0" w:color="auto"/>
        <w:left w:val="none" w:sz="0" w:space="0" w:color="auto"/>
        <w:bottom w:val="none" w:sz="0" w:space="0" w:color="auto"/>
        <w:right w:val="none" w:sz="0" w:space="0" w:color="auto"/>
      </w:divBdr>
    </w:div>
    <w:div w:id="834880525">
      <w:bodyDiv w:val="1"/>
      <w:marLeft w:val="0"/>
      <w:marRight w:val="0"/>
      <w:marTop w:val="0"/>
      <w:marBottom w:val="0"/>
      <w:divBdr>
        <w:top w:val="none" w:sz="0" w:space="0" w:color="auto"/>
        <w:left w:val="none" w:sz="0" w:space="0" w:color="auto"/>
        <w:bottom w:val="none" w:sz="0" w:space="0" w:color="auto"/>
        <w:right w:val="none" w:sz="0" w:space="0" w:color="auto"/>
      </w:divBdr>
      <w:divsChild>
        <w:div w:id="125902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690">
              <w:marLeft w:val="0"/>
              <w:marRight w:val="0"/>
              <w:marTop w:val="0"/>
              <w:marBottom w:val="0"/>
              <w:divBdr>
                <w:top w:val="none" w:sz="0" w:space="0" w:color="auto"/>
                <w:left w:val="none" w:sz="0" w:space="0" w:color="auto"/>
                <w:bottom w:val="none" w:sz="0" w:space="0" w:color="auto"/>
                <w:right w:val="none" w:sz="0" w:space="0" w:color="auto"/>
              </w:divBdr>
              <w:divsChild>
                <w:div w:id="1658144489">
                  <w:marLeft w:val="0"/>
                  <w:marRight w:val="0"/>
                  <w:marTop w:val="0"/>
                  <w:marBottom w:val="0"/>
                  <w:divBdr>
                    <w:top w:val="none" w:sz="0" w:space="0" w:color="auto"/>
                    <w:left w:val="none" w:sz="0" w:space="0" w:color="auto"/>
                    <w:bottom w:val="none" w:sz="0" w:space="0" w:color="auto"/>
                    <w:right w:val="none" w:sz="0" w:space="0" w:color="auto"/>
                  </w:divBdr>
                  <w:divsChild>
                    <w:div w:id="282152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07575">
      <w:bodyDiv w:val="1"/>
      <w:marLeft w:val="0"/>
      <w:marRight w:val="0"/>
      <w:marTop w:val="0"/>
      <w:marBottom w:val="0"/>
      <w:divBdr>
        <w:top w:val="none" w:sz="0" w:space="0" w:color="auto"/>
        <w:left w:val="none" w:sz="0" w:space="0" w:color="auto"/>
        <w:bottom w:val="none" w:sz="0" w:space="0" w:color="auto"/>
        <w:right w:val="none" w:sz="0" w:space="0" w:color="auto"/>
      </w:divBdr>
      <w:divsChild>
        <w:div w:id="1957712543">
          <w:marLeft w:val="0"/>
          <w:marRight w:val="0"/>
          <w:marTop w:val="0"/>
          <w:marBottom w:val="0"/>
          <w:divBdr>
            <w:top w:val="none" w:sz="0" w:space="0" w:color="auto"/>
            <w:left w:val="none" w:sz="0" w:space="0" w:color="auto"/>
            <w:bottom w:val="none" w:sz="0" w:space="0" w:color="auto"/>
            <w:right w:val="none" w:sz="0" w:space="0" w:color="auto"/>
          </w:divBdr>
        </w:div>
        <w:div w:id="1316180132">
          <w:marLeft w:val="0"/>
          <w:marRight w:val="0"/>
          <w:marTop w:val="0"/>
          <w:marBottom w:val="0"/>
          <w:divBdr>
            <w:top w:val="none" w:sz="0" w:space="0" w:color="auto"/>
            <w:left w:val="none" w:sz="0" w:space="0" w:color="auto"/>
            <w:bottom w:val="none" w:sz="0" w:space="0" w:color="auto"/>
            <w:right w:val="none" w:sz="0" w:space="0" w:color="auto"/>
          </w:divBdr>
        </w:div>
      </w:divsChild>
    </w:div>
    <w:div w:id="892429355">
      <w:bodyDiv w:val="1"/>
      <w:marLeft w:val="0"/>
      <w:marRight w:val="0"/>
      <w:marTop w:val="0"/>
      <w:marBottom w:val="0"/>
      <w:divBdr>
        <w:top w:val="none" w:sz="0" w:space="0" w:color="auto"/>
        <w:left w:val="none" w:sz="0" w:space="0" w:color="auto"/>
        <w:bottom w:val="none" w:sz="0" w:space="0" w:color="auto"/>
        <w:right w:val="none" w:sz="0" w:space="0" w:color="auto"/>
      </w:divBdr>
      <w:divsChild>
        <w:div w:id="180789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827256">
              <w:marLeft w:val="0"/>
              <w:marRight w:val="0"/>
              <w:marTop w:val="0"/>
              <w:marBottom w:val="0"/>
              <w:divBdr>
                <w:top w:val="none" w:sz="0" w:space="0" w:color="auto"/>
                <w:left w:val="none" w:sz="0" w:space="0" w:color="auto"/>
                <w:bottom w:val="none" w:sz="0" w:space="0" w:color="auto"/>
                <w:right w:val="none" w:sz="0" w:space="0" w:color="auto"/>
              </w:divBdr>
              <w:divsChild>
                <w:div w:id="226960362">
                  <w:marLeft w:val="0"/>
                  <w:marRight w:val="0"/>
                  <w:marTop w:val="0"/>
                  <w:marBottom w:val="0"/>
                  <w:divBdr>
                    <w:top w:val="none" w:sz="0" w:space="0" w:color="auto"/>
                    <w:left w:val="none" w:sz="0" w:space="0" w:color="auto"/>
                    <w:bottom w:val="none" w:sz="0" w:space="0" w:color="auto"/>
                    <w:right w:val="none" w:sz="0" w:space="0" w:color="auto"/>
                  </w:divBdr>
                  <w:divsChild>
                    <w:div w:id="1832795397">
                      <w:marLeft w:val="0"/>
                      <w:marRight w:val="0"/>
                      <w:marTop w:val="0"/>
                      <w:marBottom w:val="0"/>
                      <w:divBdr>
                        <w:top w:val="none" w:sz="0" w:space="0" w:color="auto"/>
                        <w:left w:val="none" w:sz="0" w:space="0" w:color="auto"/>
                        <w:bottom w:val="none" w:sz="0" w:space="0" w:color="auto"/>
                        <w:right w:val="none" w:sz="0" w:space="0" w:color="auto"/>
                      </w:divBdr>
                      <w:divsChild>
                        <w:div w:id="3460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20205">
      <w:bodyDiv w:val="1"/>
      <w:marLeft w:val="0"/>
      <w:marRight w:val="0"/>
      <w:marTop w:val="0"/>
      <w:marBottom w:val="0"/>
      <w:divBdr>
        <w:top w:val="none" w:sz="0" w:space="0" w:color="auto"/>
        <w:left w:val="none" w:sz="0" w:space="0" w:color="auto"/>
        <w:bottom w:val="none" w:sz="0" w:space="0" w:color="auto"/>
        <w:right w:val="none" w:sz="0" w:space="0" w:color="auto"/>
      </w:divBdr>
    </w:div>
    <w:div w:id="1784306299">
      <w:bodyDiv w:val="1"/>
      <w:marLeft w:val="0"/>
      <w:marRight w:val="0"/>
      <w:marTop w:val="0"/>
      <w:marBottom w:val="0"/>
      <w:divBdr>
        <w:top w:val="none" w:sz="0" w:space="0" w:color="auto"/>
        <w:left w:val="none" w:sz="0" w:space="0" w:color="auto"/>
        <w:bottom w:val="none" w:sz="0" w:space="0" w:color="auto"/>
        <w:right w:val="none" w:sz="0" w:space="0" w:color="auto"/>
      </w:divBdr>
      <w:divsChild>
        <w:div w:id="420880059">
          <w:marLeft w:val="0"/>
          <w:marRight w:val="0"/>
          <w:marTop w:val="0"/>
          <w:marBottom w:val="0"/>
          <w:divBdr>
            <w:top w:val="none" w:sz="0" w:space="0" w:color="auto"/>
            <w:left w:val="none" w:sz="0" w:space="0" w:color="auto"/>
            <w:bottom w:val="none" w:sz="0" w:space="0" w:color="auto"/>
            <w:right w:val="none" w:sz="0" w:space="0" w:color="auto"/>
          </w:divBdr>
          <w:divsChild>
            <w:div w:id="136072722">
              <w:marLeft w:val="0"/>
              <w:marRight w:val="0"/>
              <w:marTop w:val="0"/>
              <w:marBottom w:val="0"/>
              <w:divBdr>
                <w:top w:val="none" w:sz="0" w:space="0" w:color="auto"/>
                <w:left w:val="none" w:sz="0" w:space="0" w:color="auto"/>
                <w:bottom w:val="none" w:sz="0" w:space="0" w:color="auto"/>
                <w:right w:val="none" w:sz="0" w:space="0" w:color="auto"/>
              </w:divBdr>
              <w:divsChild>
                <w:div w:id="904143794">
                  <w:marLeft w:val="0"/>
                  <w:marRight w:val="0"/>
                  <w:marTop w:val="0"/>
                  <w:marBottom w:val="0"/>
                  <w:divBdr>
                    <w:top w:val="none" w:sz="0" w:space="0" w:color="auto"/>
                    <w:left w:val="none" w:sz="0" w:space="0" w:color="auto"/>
                    <w:bottom w:val="none" w:sz="0" w:space="0" w:color="auto"/>
                    <w:right w:val="none" w:sz="0" w:space="0" w:color="auto"/>
                  </w:divBdr>
                  <w:divsChild>
                    <w:div w:id="20918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0525">
      <w:bodyDiv w:val="1"/>
      <w:marLeft w:val="0"/>
      <w:marRight w:val="0"/>
      <w:marTop w:val="0"/>
      <w:marBottom w:val="0"/>
      <w:divBdr>
        <w:top w:val="none" w:sz="0" w:space="0" w:color="auto"/>
        <w:left w:val="none" w:sz="0" w:space="0" w:color="auto"/>
        <w:bottom w:val="none" w:sz="0" w:space="0" w:color="auto"/>
        <w:right w:val="none" w:sz="0" w:space="0" w:color="auto"/>
      </w:divBdr>
    </w:div>
    <w:div w:id="1924755842">
      <w:bodyDiv w:val="1"/>
      <w:marLeft w:val="0"/>
      <w:marRight w:val="0"/>
      <w:marTop w:val="0"/>
      <w:marBottom w:val="0"/>
      <w:divBdr>
        <w:top w:val="none" w:sz="0" w:space="0" w:color="auto"/>
        <w:left w:val="none" w:sz="0" w:space="0" w:color="auto"/>
        <w:bottom w:val="none" w:sz="0" w:space="0" w:color="auto"/>
        <w:right w:val="none" w:sz="0" w:space="0" w:color="auto"/>
      </w:divBdr>
    </w:div>
    <w:div w:id="1977296232">
      <w:bodyDiv w:val="1"/>
      <w:marLeft w:val="0"/>
      <w:marRight w:val="0"/>
      <w:marTop w:val="0"/>
      <w:marBottom w:val="0"/>
      <w:divBdr>
        <w:top w:val="none" w:sz="0" w:space="0" w:color="auto"/>
        <w:left w:val="none" w:sz="0" w:space="0" w:color="auto"/>
        <w:bottom w:val="none" w:sz="0" w:space="0" w:color="auto"/>
        <w:right w:val="none" w:sz="0" w:space="0" w:color="auto"/>
      </w:divBdr>
    </w:div>
    <w:div w:id="2018384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11</Pages>
  <Words>2981</Words>
  <Characters>15536</Characters>
  <Application>Microsoft Office Word</Application>
  <DocSecurity>0</DocSecurity>
  <Lines>231</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Happe</dc:creator>
  <cp:keywords/>
  <dc:description/>
  <cp:lastModifiedBy>Kelly E Happe</cp:lastModifiedBy>
  <cp:revision>25</cp:revision>
  <cp:lastPrinted>2024-09-15T14:07:00Z</cp:lastPrinted>
  <dcterms:created xsi:type="dcterms:W3CDTF">2025-01-03T17:44:00Z</dcterms:created>
  <dcterms:modified xsi:type="dcterms:W3CDTF">2025-11-17T15:51:00Z</dcterms:modified>
</cp:coreProperties>
</file>